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60EE2" w14:textId="77777777" w:rsidR="002D6C02" w:rsidRPr="002D6C02" w:rsidRDefault="002D6C02" w:rsidP="002D6C02">
      <w:pPr>
        <w:overflowPunct w:val="0"/>
        <w:autoSpaceDE w:val="0"/>
        <w:autoSpaceDN w:val="0"/>
        <w:adjustRightInd w:val="0"/>
        <w:ind w:right="49"/>
        <w:jc w:val="right"/>
      </w:pPr>
      <w:r w:rsidRPr="002D6C02">
        <w:t>Projektas</w:t>
      </w:r>
    </w:p>
    <w:p w14:paraId="7A75E038" w14:textId="77777777" w:rsidR="002D6C02" w:rsidRDefault="002D6C02" w:rsidP="008B7E64">
      <w:pPr>
        <w:overflowPunct w:val="0"/>
        <w:autoSpaceDE w:val="0"/>
        <w:autoSpaceDN w:val="0"/>
        <w:adjustRightInd w:val="0"/>
        <w:ind w:right="49"/>
        <w:jc w:val="center"/>
      </w:pPr>
    </w:p>
    <w:p w14:paraId="1727C8AC" w14:textId="77777777" w:rsidR="008B7E64" w:rsidRDefault="008B7E64" w:rsidP="008B7E64">
      <w:pPr>
        <w:overflowPunct w:val="0"/>
        <w:autoSpaceDE w:val="0"/>
        <w:autoSpaceDN w:val="0"/>
        <w:adjustRightInd w:val="0"/>
        <w:ind w:right="49"/>
        <w:jc w:val="center"/>
      </w:pPr>
      <w:r>
        <w:rPr>
          <w:noProof/>
          <w:lang w:eastAsia="lt-LT"/>
        </w:rPr>
        <w:drawing>
          <wp:inline distT="0" distB="0" distL="0" distR="0" wp14:anchorId="7EEEBD12" wp14:editId="27D860D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C4A1991" w14:textId="77777777" w:rsidR="008B7E64" w:rsidRDefault="008B7E64" w:rsidP="008B7E64">
      <w:pPr>
        <w:overflowPunct w:val="0"/>
        <w:autoSpaceDE w:val="0"/>
        <w:autoSpaceDN w:val="0"/>
        <w:adjustRightInd w:val="0"/>
        <w:ind w:right="-273"/>
        <w:jc w:val="center"/>
        <w:rPr>
          <w:szCs w:val="20"/>
        </w:rPr>
      </w:pPr>
    </w:p>
    <w:p w14:paraId="71C3BA85" w14:textId="77777777" w:rsidR="008B7E64" w:rsidRDefault="008B7E64" w:rsidP="008B7E64">
      <w:pPr>
        <w:overflowPunct w:val="0"/>
        <w:autoSpaceDE w:val="0"/>
        <w:autoSpaceDN w:val="0"/>
        <w:adjustRightInd w:val="0"/>
        <w:jc w:val="center"/>
        <w:rPr>
          <w:b/>
          <w:szCs w:val="20"/>
        </w:rPr>
      </w:pPr>
      <w:r>
        <w:rPr>
          <w:b/>
        </w:rPr>
        <w:t>ANYKŠČIŲ RAJONO SAVIVALDYBĖS</w:t>
      </w:r>
    </w:p>
    <w:p w14:paraId="7CD7816A" w14:textId="77777777" w:rsidR="008B7E64" w:rsidRDefault="008B7E64" w:rsidP="008B7E64">
      <w:pPr>
        <w:overflowPunct w:val="0"/>
        <w:autoSpaceDE w:val="0"/>
        <w:autoSpaceDN w:val="0"/>
        <w:adjustRightInd w:val="0"/>
        <w:jc w:val="center"/>
        <w:rPr>
          <w:b/>
        </w:rPr>
      </w:pPr>
      <w:r>
        <w:rPr>
          <w:b/>
        </w:rPr>
        <w:t>TARYBA</w:t>
      </w:r>
    </w:p>
    <w:p w14:paraId="728CBE82" w14:textId="77777777" w:rsidR="008B7E64" w:rsidRDefault="008B7E64" w:rsidP="008B7E64">
      <w:pPr>
        <w:overflowPunct w:val="0"/>
        <w:autoSpaceDE w:val="0"/>
        <w:autoSpaceDN w:val="0"/>
        <w:adjustRightInd w:val="0"/>
        <w:jc w:val="center"/>
        <w:rPr>
          <w:b/>
          <w:szCs w:val="20"/>
        </w:rPr>
      </w:pPr>
    </w:p>
    <w:p w14:paraId="1C757CF0" w14:textId="77777777" w:rsidR="008B7E64" w:rsidRDefault="008B7E64" w:rsidP="008B7E64">
      <w:pPr>
        <w:overflowPunct w:val="0"/>
        <w:autoSpaceDE w:val="0"/>
        <w:autoSpaceDN w:val="0"/>
        <w:adjustRightInd w:val="0"/>
        <w:jc w:val="center"/>
        <w:rPr>
          <w:b/>
        </w:rPr>
      </w:pPr>
      <w:r>
        <w:rPr>
          <w:b/>
        </w:rPr>
        <w:t>SPRENDIMAS</w:t>
      </w:r>
    </w:p>
    <w:p w14:paraId="6246B277" w14:textId="75D434A2"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w:t>
      </w:r>
      <w:r w:rsidR="00825098">
        <w:rPr>
          <w:b/>
          <w:caps/>
        </w:rPr>
        <w:t>SUTIKIMO PERIMTI VALSTYBĖS TURTĄ</w:t>
      </w:r>
      <w:r>
        <w:rPr>
          <w:b/>
          <w:caps/>
        </w:rPr>
        <w:fldChar w:fldCharType="end"/>
      </w:r>
      <w:r w:rsidR="00825098">
        <w:rPr>
          <w:b/>
          <w:caps/>
        </w:rPr>
        <w:t xml:space="preserve"> </w:t>
      </w:r>
      <w:r w:rsidR="005D13DF">
        <w:rPr>
          <w:b/>
          <w:caps/>
        </w:rPr>
        <w:t>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p w14:paraId="4D3970AC" w14:textId="77777777" w:rsidR="001041D8" w:rsidRDefault="001041D8" w:rsidP="001041D8">
      <w:pPr>
        <w:overflowPunct w:val="0"/>
        <w:autoSpaceDE w:val="0"/>
        <w:autoSpaceDN w:val="0"/>
        <w:adjustRightInd w:val="0"/>
        <w:rPr>
          <w:b/>
          <w:caps/>
        </w:rPr>
      </w:pPr>
    </w:p>
    <w:p w14:paraId="2FA45079" w14:textId="77777777" w:rsidR="008B7E64" w:rsidRDefault="008B7E64" w:rsidP="008B7E64">
      <w:pPr>
        <w:overflowPunct w:val="0"/>
        <w:autoSpaceDE w:val="0"/>
        <w:autoSpaceDN w:val="0"/>
        <w:adjustRightInd w:val="0"/>
        <w:jc w:val="center"/>
        <w:rPr>
          <w:b/>
          <w:szCs w:val="20"/>
        </w:rPr>
      </w:pPr>
    </w:p>
    <w:p w14:paraId="4DB01191" w14:textId="0CDD0172" w:rsidR="008B7E64" w:rsidRDefault="00DC473D" w:rsidP="008B7E64">
      <w:pPr>
        <w:overflowPunct w:val="0"/>
        <w:autoSpaceDE w:val="0"/>
        <w:autoSpaceDN w:val="0"/>
        <w:adjustRightInd w:val="0"/>
        <w:jc w:val="center"/>
        <w:rPr>
          <w:szCs w:val="20"/>
        </w:rPr>
      </w:pPr>
      <w:fldSimple w:instr=" FILLIN &quot;data&quot; \* MERGEFORMAT ">
        <w:r>
          <w:t>202</w:t>
        </w:r>
        <w:r w:rsidR="006E7D7C">
          <w:t>5</w:t>
        </w:r>
        <w:r w:rsidR="00A75204">
          <w:t xml:space="preserve"> m.</w:t>
        </w:r>
        <w:r w:rsidR="00272F4F">
          <w:t xml:space="preserve"> </w:t>
        </w:r>
        <w:r w:rsidR="006E7D7C">
          <w:t>vasar</w:t>
        </w:r>
        <w:r w:rsidR="004301BC">
          <w:t>io 2</w:t>
        </w:r>
        <w:r w:rsidR="006E7D7C">
          <w:t>7</w:t>
        </w:r>
        <w:r w:rsidR="004301BC">
          <w:t xml:space="preserve"> </w:t>
        </w:r>
        <w:r w:rsidR="008B7E64">
          <w:t>d.</w:t>
        </w:r>
      </w:fldSimple>
      <w:r w:rsidR="00B14BEA">
        <w:t xml:space="preserve"> Nr. 1-T-</w:t>
      </w:r>
      <w:r w:rsidR="008B7E64">
        <w:fldChar w:fldCharType="begin"/>
      </w:r>
      <w:r w:rsidR="008B7E64">
        <w:instrText xml:space="preserve"> FILLIN "indeksas" \* MERGEFORMAT </w:instrText>
      </w:r>
      <w:r w:rsidR="008B7E64">
        <w:fldChar w:fldCharType="end"/>
      </w:r>
    </w:p>
    <w:p w14:paraId="769EB8D2" w14:textId="77777777" w:rsidR="008B7E64" w:rsidRDefault="008B7E64" w:rsidP="008B7E64">
      <w:pPr>
        <w:overflowPunct w:val="0"/>
        <w:autoSpaceDE w:val="0"/>
        <w:autoSpaceDN w:val="0"/>
        <w:adjustRightInd w:val="0"/>
        <w:jc w:val="center"/>
        <w:rPr>
          <w:b/>
          <w:szCs w:val="20"/>
        </w:rPr>
      </w:pPr>
      <w:r>
        <w:t>Anykščiai</w:t>
      </w:r>
    </w:p>
    <w:p w14:paraId="701DD909" w14:textId="77777777" w:rsidR="002B1189" w:rsidRDefault="002B1189" w:rsidP="008B7E64">
      <w:pPr>
        <w:pStyle w:val="Pagrindinistekstas"/>
        <w:rPr>
          <w:bCs w:val="0"/>
        </w:rPr>
      </w:pPr>
    </w:p>
    <w:p w14:paraId="2AECF659" w14:textId="71C871AA" w:rsidR="008B7E64" w:rsidRPr="00A4705E" w:rsidRDefault="008B7E64" w:rsidP="008D4C0A">
      <w:pPr>
        <w:spacing w:before="240" w:line="360" w:lineRule="auto"/>
        <w:jc w:val="both"/>
        <w:rPr>
          <w:bCs/>
        </w:rPr>
      </w:pPr>
      <w:r>
        <w:rPr>
          <w:bCs/>
        </w:rPr>
        <w:t xml:space="preserve">       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2B3186">
        <w:rPr>
          <w:bCs/>
        </w:rPr>
        <w:t>13</w:t>
      </w:r>
      <w:r w:rsidR="008D4C0A" w:rsidRPr="00647AA7">
        <w:rPr>
          <w:bCs/>
        </w:rPr>
        <w:t xml:space="preserve"> ir </w:t>
      </w:r>
      <w:r w:rsidR="002B3186">
        <w:rPr>
          <w:bCs/>
        </w:rPr>
        <w:t>24</w:t>
      </w:r>
      <w:r w:rsidR="008D4C0A" w:rsidRPr="00647AA7">
        <w:rPr>
          <w:bCs/>
        </w:rPr>
        <w:t xml:space="preserve"> punktais</w:t>
      </w:r>
      <w:r w:rsidR="00F55222" w:rsidRPr="00647AA7">
        <w:rPr>
          <w:bCs/>
        </w:rPr>
        <w:t>,</w:t>
      </w:r>
      <w:r w:rsidR="004A003A">
        <w:rPr>
          <w:bCs/>
        </w:rPr>
        <w:t xml:space="preserve"> 15 straipsnio 2 dalies 19 ir 20 punktais, </w:t>
      </w:r>
      <w:r w:rsidR="0092303E" w:rsidRPr="00647AA7">
        <w:rPr>
          <w:bCs/>
        </w:rPr>
        <w:t>16 straipsnio 1 dalimi,</w:t>
      </w:r>
      <w:r w:rsidRPr="00647AA7">
        <w:rPr>
          <w:bCs/>
        </w:rPr>
        <w:t xml:space="preserve"> </w:t>
      </w:r>
      <w:r>
        <w:rPr>
          <w:bCs/>
        </w:rPr>
        <w:t>Lietuvos Respublikos valstybės ir savivaldybių turto valdymo, naudojimo ir disponavimo juo įstatymo</w:t>
      </w:r>
      <w:r w:rsidR="00DC473D" w:rsidRPr="00DC473D">
        <w:rPr>
          <w:bCs/>
          <w:color w:val="4F81BD" w:themeColor="accent1"/>
        </w:rPr>
        <w:t xml:space="preserve"> </w:t>
      </w:r>
      <w:r w:rsidRPr="00E40AA7">
        <w:rPr>
          <w:bCs/>
        </w:rPr>
        <w:t>6 straipsnio 2</w:t>
      </w:r>
      <w:r w:rsidR="00A5786C" w:rsidRPr="00E40AA7">
        <w:rPr>
          <w:bCs/>
        </w:rPr>
        <w:t xml:space="preserve"> punktu, 8 straipsnio 1 dalies 1</w:t>
      </w:r>
      <w:r w:rsidR="0071315D" w:rsidRPr="00E40AA7">
        <w:rPr>
          <w:bCs/>
        </w:rPr>
        <w:t xml:space="preserve"> ir 2 punktais</w:t>
      </w:r>
      <w:r w:rsidRPr="00E40AA7">
        <w:rPr>
          <w:bCs/>
        </w:rPr>
        <w:t xml:space="preserve">, 12 straipsnio </w:t>
      </w:r>
      <w:r w:rsidR="004A003A">
        <w:rPr>
          <w:bCs/>
        </w:rPr>
        <w:t xml:space="preserve">1 ir </w:t>
      </w:r>
      <w:r w:rsidRPr="00E40AA7">
        <w:rPr>
          <w:bCs/>
        </w:rPr>
        <w:t>2 dalimi</w:t>
      </w:r>
      <w:r w:rsidR="004A003A">
        <w:rPr>
          <w:bCs/>
        </w:rPr>
        <w:t>s</w:t>
      </w:r>
      <w:r w:rsidR="00A5786C" w:rsidRPr="00E40AA7">
        <w:rPr>
          <w:bCs/>
        </w:rPr>
        <w:t>, 20 straipsnio 1 dalies 4 punktu</w:t>
      </w:r>
      <w:r w:rsidR="003E0129" w:rsidRPr="00E40AA7">
        <w:rPr>
          <w:bCs/>
        </w:rPr>
        <w:t xml:space="preserve">, </w:t>
      </w:r>
      <w:r w:rsidR="003E0129">
        <w:t xml:space="preserve">Anykščių rajono savivaldybei nuosavybės teise priklausančio turto perdavimo valdyti, naudoti </w:t>
      </w:r>
      <w:r w:rsidR="003E0129" w:rsidRPr="00DC22F1">
        <w:rPr>
          <w:color w:val="000000" w:themeColor="text1"/>
        </w:rPr>
        <w:t>ir disponuoti juo patikėjimo teise tvarkos aprašo, patvirtinto Anykščių rajono savivaldybė</w:t>
      </w:r>
      <w:r w:rsidR="003B08DC" w:rsidRPr="00DC22F1">
        <w:rPr>
          <w:color w:val="000000" w:themeColor="text1"/>
        </w:rPr>
        <w:t>s tarybos 2020 m. rugpjūčio 27 d. sprendimu Nr. 1-TS-257</w:t>
      </w:r>
      <w:r w:rsidR="003E0129" w:rsidRPr="00DC22F1">
        <w:rPr>
          <w:color w:val="000000" w:themeColor="text1"/>
        </w:rPr>
        <w:t xml:space="preserve"> ,,Dėl Anykščių rajono savivaldybei nuosavybės teise priklausančio turto perdavimo valdyti, naudotis ir disponuoti juo patikėjimo teise</w:t>
      </w:r>
      <w:r w:rsidR="00D9718D" w:rsidRPr="00DC22F1">
        <w:rPr>
          <w:color w:val="000000" w:themeColor="text1"/>
        </w:rPr>
        <w:t xml:space="preserve"> tvarkos aprašo patvirtinimo“, 5.1 papunkčiu, 4, 19 ir 22</w:t>
      </w:r>
      <w:r w:rsidR="003E0129" w:rsidRPr="00DC22F1">
        <w:rPr>
          <w:color w:val="000000" w:themeColor="text1"/>
        </w:rPr>
        <w:t xml:space="preserve"> punktais</w:t>
      </w:r>
      <w:r w:rsidRPr="00DC22F1">
        <w:rPr>
          <w:bCs/>
          <w:color w:val="000000" w:themeColor="text1"/>
        </w:rPr>
        <w:t xml:space="preserve"> bei atsiž</w:t>
      </w:r>
      <w:r w:rsidR="00A5786C" w:rsidRPr="00DC22F1">
        <w:rPr>
          <w:bCs/>
          <w:color w:val="000000" w:themeColor="text1"/>
        </w:rPr>
        <w:t>velgdama</w:t>
      </w:r>
      <w:r w:rsidR="00C255B4" w:rsidRPr="00DC22F1">
        <w:rPr>
          <w:bCs/>
          <w:color w:val="000000" w:themeColor="text1"/>
        </w:rPr>
        <w:t xml:space="preserve"> į</w:t>
      </w:r>
      <w:r w:rsidR="00A642E7" w:rsidRPr="00DC22F1">
        <w:rPr>
          <w:bCs/>
          <w:color w:val="000000" w:themeColor="text1"/>
        </w:rPr>
        <w:t xml:space="preserve"> </w:t>
      </w:r>
      <w:r w:rsidR="002B3186">
        <w:rPr>
          <w:bCs/>
          <w:color w:val="000000" w:themeColor="text1"/>
        </w:rPr>
        <w:t xml:space="preserve">Lietuvos nacionalinės Martyno Mažvydo bibliotekos </w:t>
      </w:r>
      <w:r w:rsidR="008D4C0A" w:rsidRPr="00DC22F1">
        <w:rPr>
          <w:bCs/>
          <w:color w:val="000000" w:themeColor="text1"/>
        </w:rPr>
        <w:t>202</w:t>
      </w:r>
      <w:r w:rsidR="002B3186">
        <w:rPr>
          <w:bCs/>
          <w:color w:val="000000" w:themeColor="text1"/>
        </w:rPr>
        <w:t>5</w:t>
      </w:r>
      <w:r w:rsidR="008D4C0A" w:rsidRPr="00DC22F1">
        <w:rPr>
          <w:bCs/>
          <w:color w:val="000000" w:themeColor="text1"/>
        </w:rPr>
        <w:t xml:space="preserve"> m. </w:t>
      </w:r>
      <w:r w:rsidR="002B3186">
        <w:rPr>
          <w:bCs/>
          <w:color w:val="000000" w:themeColor="text1"/>
        </w:rPr>
        <w:t>saus</w:t>
      </w:r>
      <w:r w:rsidR="00CC119C">
        <w:rPr>
          <w:bCs/>
          <w:color w:val="000000" w:themeColor="text1"/>
        </w:rPr>
        <w:t>io</w:t>
      </w:r>
      <w:r w:rsidR="00DC473D" w:rsidRPr="00DC22F1">
        <w:rPr>
          <w:bCs/>
          <w:color w:val="000000" w:themeColor="text1"/>
        </w:rPr>
        <w:t xml:space="preserve"> </w:t>
      </w:r>
      <w:r w:rsidR="002B3186">
        <w:rPr>
          <w:bCs/>
          <w:color w:val="000000" w:themeColor="text1"/>
        </w:rPr>
        <w:t>24</w:t>
      </w:r>
      <w:r w:rsidR="008D4C0A" w:rsidRPr="00DC22F1">
        <w:rPr>
          <w:bCs/>
          <w:color w:val="000000" w:themeColor="text1"/>
        </w:rPr>
        <w:t xml:space="preserve"> d. raštą Nr.</w:t>
      </w:r>
      <w:r w:rsidR="00D63AA1" w:rsidRPr="00DC22F1">
        <w:rPr>
          <w:bCs/>
          <w:color w:val="000000" w:themeColor="text1"/>
        </w:rPr>
        <w:t xml:space="preserve"> SD-</w:t>
      </w:r>
      <w:r w:rsidR="002B3186">
        <w:rPr>
          <w:bCs/>
          <w:color w:val="000000" w:themeColor="text1"/>
        </w:rPr>
        <w:t>2</w:t>
      </w:r>
      <w:r w:rsidR="00CC119C">
        <w:rPr>
          <w:bCs/>
          <w:color w:val="000000" w:themeColor="text1"/>
        </w:rPr>
        <w:t>5</w:t>
      </w:r>
      <w:r w:rsidR="002B3186">
        <w:rPr>
          <w:bCs/>
          <w:color w:val="000000" w:themeColor="text1"/>
        </w:rPr>
        <w:t>-</w:t>
      </w:r>
      <w:r w:rsidR="00CC119C">
        <w:rPr>
          <w:bCs/>
          <w:color w:val="000000" w:themeColor="text1"/>
        </w:rPr>
        <w:t>5</w:t>
      </w:r>
      <w:r w:rsidR="002B3186">
        <w:rPr>
          <w:bCs/>
          <w:color w:val="000000" w:themeColor="text1"/>
        </w:rPr>
        <w:t>4</w:t>
      </w:r>
      <w:r w:rsidR="008D4C0A" w:rsidRPr="00DC22F1">
        <w:rPr>
          <w:bCs/>
          <w:color w:val="000000" w:themeColor="text1"/>
        </w:rPr>
        <w:t xml:space="preserve"> </w:t>
      </w:r>
      <w:r w:rsidR="008D4C0A" w:rsidRPr="00A4705E">
        <w:rPr>
          <w:bCs/>
        </w:rPr>
        <w:t xml:space="preserve">„Dėl </w:t>
      </w:r>
      <w:r w:rsidR="002B3186">
        <w:rPr>
          <w:bCs/>
        </w:rPr>
        <w:t>sutikimo perimti valstybės</w:t>
      </w:r>
      <w:r w:rsidR="00DC473D" w:rsidRPr="00DC473D">
        <w:rPr>
          <w:bCs/>
        </w:rPr>
        <w:t xml:space="preserve"> turt</w:t>
      </w:r>
      <w:r w:rsidR="002B3186">
        <w:rPr>
          <w:bCs/>
        </w:rPr>
        <w:t>ą</w:t>
      </w:r>
      <w:r w:rsidR="00DC473D">
        <w:rPr>
          <w:bCs/>
        </w:rPr>
        <w:t>“</w:t>
      </w:r>
      <w:r w:rsidR="008D4C0A" w:rsidRPr="00A4705E">
        <w:rPr>
          <w:bCs/>
        </w:rPr>
        <w:t xml:space="preserve">, </w:t>
      </w:r>
      <w:r w:rsidRPr="00A4705E">
        <w:rPr>
          <w:bCs/>
        </w:rPr>
        <w:t>Anykščių rajono savivaldybės taryba</w:t>
      </w:r>
      <w:r w:rsidR="008D4C0A" w:rsidRPr="00A4705E">
        <w:rPr>
          <w:bCs/>
        </w:rPr>
        <w:t xml:space="preserve"> </w:t>
      </w:r>
      <w:r w:rsidRPr="00A4705E">
        <w:rPr>
          <w:bCs/>
        </w:rPr>
        <w:t>n u s p r e n d ž i a:</w:t>
      </w:r>
    </w:p>
    <w:p w14:paraId="5FB38B66" w14:textId="1FEBFD7D" w:rsidR="002D6C02" w:rsidRDefault="008B7E64" w:rsidP="00A4705E">
      <w:pPr>
        <w:pStyle w:val="Sraopastraipa"/>
        <w:numPr>
          <w:ilvl w:val="0"/>
          <w:numId w:val="8"/>
        </w:numPr>
        <w:tabs>
          <w:tab w:val="left" w:pos="851"/>
        </w:tabs>
        <w:spacing w:line="360" w:lineRule="auto"/>
        <w:ind w:left="0" w:firstLine="567"/>
        <w:jc w:val="both"/>
        <w:rPr>
          <w:bCs/>
        </w:rPr>
      </w:pPr>
      <w:r w:rsidRPr="00A4705E">
        <w:rPr>
          <w:bCs/>
        </w:rPr>
        <w:t>Sutikti perimti Anykščių rajono saviva</w:t>
      </w:r>
      <w:r w:rsidR="00A5786C" w:rsidRPr="00A4705E">
        <w:rPr>
          <w:bCs/>
        </w:rPr>
        <w:t>l</w:t>
      </w:r>
      <w:r w:rsidR="00873F43" w:rsidRPr="00A4705E">
        <w:rPr>
          <w:bCs/>
        </w:rPr>
        <w:t xml:space="preserve">dybės nuosavybėn </w:t>
      </w:r>
      <w:r w:rsidR="00505A8E" w:rsidRPr="00A4705E">
        <w:rPr>
          <w:bCs/>
        </w:rPr>
        <w:t>savarankišk</w:t>
      </w:r>
      <w:r w:rsidR="00647AA7">
        <w:rPr>
          <w:bCs/>
        </w:rPr>
        <w:t>ųjų</w:t>
      </w:r>
      <w:r w:rsidR="00A5786C" w:rsidRPr="00A4705E">
        <w:rPr>
          <w:bCs/>
        </w:rPr>
        <w:t xml:space="preserve"> savivaldybių</w:t>
      </w:r>
      <w:r w:rsidR="00B02C68" w:rsidRPr="00A4705E">
        <w:rPr>
          <w:bCs/>
        </w:rPr>
        <w:t xml:space="preserve"> funkcij</w:t>
      </w:r>
      <w:r w:rsidR="00DC473D">
        <w:rPr>
          <w:bCs/>
        </w:rPr>
        <w:t>ų</w:t>
      </w:r>
      <w:r w:rsidR="00647AA7">
        <w:rPr>
          <w:bCs/>
          <w:color w:val="4F81BD" w:themeColor="accent1"/>
        </w:rPr>
        <w:t xml:space="preserve"> </w:t>
      </w:r>
      <w:r w:rsidR="00E75297" w:rsidRPr="00A4705E">
        <w:rPr>
          <w:bCs/>
        </w:rPr>
        <w:t>–</w:t>
      </w:r>
      <w:r w:rsidR="002B3186" w:rsidRPr="002B3186">
        <w:rPr>
          <w:color w:val="000000"/>
        </w:rPr>
        <w:t xml:space="preserve"> </w:t>
      </w:r>
      <w:r w:rsidR="002B3186" w:rsidRPr="002B3186">
        <w:rPr>
          <w:bCs/>
        </w:rPr>
        <w:t>gyventojų kultūros ugdymas ir etninės kultūros puoselėjimas (dalyvavimas kultūros projektuose ir (ar) jų finansavimas, kultūros įstaigų steigimas, reorganizavimas, pertvarkymas, likvidavimas ir jų veiklos priežiūra)</w:t>
      </w:r>
      <w:r w:rsidR="00A4705E" w:rsidRPr="00A4705E">
        <w:rPr>
          <w:bCs/>
        </w:rPr>
        <w:t xml:space="preserve">, </w:t>
      </w:r>
      <w:r w:rsidR="002B3186" w:rsidRPr="002B3186">
        <w:rPr>
          <w:bCs/>
        </w:rPr>
        <w:t> informacinės visuomenės plėtros įgyvendinimas</w:t>
      </w:r>
      <w:r w:rsidR="00A4705E" w:rsidRPr="00A4705E">
        <w:rPr>
          <w:bCs/>
        </w:rPr>
        <w:t xml:space="preserve"> </w:t>
      </w:r>
      <w:r w:rsidR="00C632F1" w:rsidRPr="00A4705E">
        <w:rPr>
          <w:bCs/>
        </w:rPr>
        <w:t>– įgyvendinimui</w:t>
      </w:r>
      <w:r w:rsidRPr="00A4705E">
        <w:rPr>
          <w:bCs/>
        </w:rPr>
        <w:t>, valsty</w:t>
      </w:r>
      <w:r w:rsidR="00CB0BB7" w:rsidRPr="00A4705E">
        <w:rPr>
          <w:bCs/>
        </w:rPr>
        <w:t>bei nuosavybės teise priklausantį</w:t>
      </w:r>
      <w:r w:rsidR="00CC09DB" w:rsidRPr="00A4705E">
        <w:rPr>
          <w:bCs/>
        </w:rPr>
        <w:t xml:space="preserve"> ir šiuo metu</w:t>
      </w:r>
      <w:r w:rsidR="008D4C0A" w:rsidRPr="00A4705E">
        <w:rPr>
          <w:bCs/>
        </w:rPr>
        <w:t xml:space="preserve"> </w:t>
      </w:r>
      <w:r w:rsidR="002B3186">
        <w:rPr>
          <w:bCs/>
          <w:color w:val="000000" w:themeColor="text1"/>
        </w:rPr>
        <w:t xml:space="preserve">Lietuvos nacionalinės Martyno Mažvydo bibliotekos </w:t>
      </w:r>
      <w:r w:rsidR="002D6C02" w:rsidRPr="00A4705E">
        <w:rPr>
          <w:bCs/>
        </w:rPr>
        <w:t xml:space="preserve">patikėjimo teise valdomą </w:t>
      </w:r>
      <w:r w:rsidR="00CC119C">
        <w:rPr>
          <w:bCs/>
        </w:rPr>
        <w:t>ilga</w:t>
      </w:r>
      <w:r w:rsidR="002D6C02" w:rsidRPr="00A4705E">
        <w:rPr>
          <w:bCs/>
        </w:rPr>
        <w:t>laikį materialųjį turtą</w:t>
      </w:r>
      <w:r w:rsidR="00825098">
        <w:rPr>
          <w:bCs/>
        </w:rPr>
        <w:t>:</w:t>
      </w:r>
    </w:p>
    <w:p w14:paraId="6CE3AE16" w14:textId="77777777" w:rsidR="00825098" w:rsidRDefault="00825098" w:rsidP="00825098">
      <w:pPr>
        <w:tabs>
          <w:tab w:val="left" w:pos="851"/>
        </w:tabs>
        <w:spacing w:line="360" w:lineRule="auto"/>
        <w:jc w:val="both"/>
        <w:rPr>
          <w:bCs/>
        </w:rPr>
      </w:pPr>
    </w:p>
    <w:p w14:paraId="32FB4E90" w14:textId="77777777" w:rsidR="00825098" w:rsidRPr="00825098" w:rsidRDefault="00825098" w:rsidP="00825098">
      <w:pPr>
        <w:tabs>
          <w:tab w:val="left" w:pos="851"/>
        </w:tabs>
        <w:spacing w:line="360" w:lineRule="auto"/>
        <w:jc w:val="both"/>
        <w:rPr>
          <w:bCs/>
        </w:rPr>
      </w:pPr>
    </w:p>
    <w:tbl>
      <w:tblPr>
        <w:tblStyle w:val="Lentelstinklelis"/>
        <w:tblW w:w="10031" w:type="dxa"/>
        <w:jc w:val="center"/>
        <w:tblLayout w:type="fixed"/>
        <w:tblLook w:val="0000" w:firstRow="0" w:lastRow="0" w:firstColumn="0" w:lastColumn="0" w:noHBand="0" w:noVBand="0"/>
      </w:tblPr>
      <w:tblGrid>
        <w:gridCol w:w="672"/>
        <w:gridCol w:w="2130"/>
        <w:gridCol w:w="1700"/>
        <w:gridCol w:w="993"/>
        <w:gridCol w:w="1417"/>
        <w:gridCol w:w="1418"/>
        <w:gridCol w:w="1701"/>
      </w:tblGrid>
      <w:tr w:rsidR="00825098" w:rsidRPr="002B3186" w14:paraId="3A94189A" w14:textId="77777777" w:rsidTr="002B1189">
        <w:trPr>
          <w:trHeight w:val="705"/>
          <w:jc w:val="center"/>
        </w:trPr>
        <w:tc>
          <w:tcPr>
            <w:tcW w:w="672" w:type="dxa"/>
            <w:vAlign w:val="center"/>
          </w:tcPr>
          <w:p w14:paraId="4BF7E58F" w14:textId="5CE1C64B" w:rsidR="00825098" w:rsidRPr="002B1189" w:rsidRDefault="00D031F4" w:rsidP="00DC535A">
            <w:pPr>
              <w:overflowPunct w:val="0"/>
              <w:autoSpaceDE w:val="0"/>
              <w:autoSpaceDN w:val="0"/>
              <w:adjustRightInd w:val="0"/>
              <w:jc w:val="center"/>
            </w:pPr>
            <w:r>
              <w:lastRenderedPageBreak/>
              <w:t xml:space="preserve">Eil. </w:t>
            </w:r>
            <w:r w:rsidR="00825098" w:rsidRPr="002B1189">
              <w:t xml:space="preserve">Nr. </w:t>
            </w:r>
          </w:p>
        </w:tc>
        <w:tc>
          <w:tcPr>
            <w:tcW w:w="2130" w:type="dxa"/>
            <w:vAlign w:val="center"/>
          </w:tcPr>
          <w:p w14:paraId="002E792B" w14:textId="77777777" w:rsidR="00825098" w:rsidRPr="002B1189" w:rsidRDefault="00825098" w:rsidP="00DC535A">
            <w:pPr>
              <w:overflowPunct w:val="0"/>
              <w:autoSpaceDE w:val="0"/>
              <w:autoSpaceDN w:val="0"/>
              <w:adjustRightInd w:val="0"/>
              <w:jc w:val="center"/>
            </w:pPr>
            <w:r w:rsidRPr="002B1189">
              <w:t xml:space="preserve">Perduodamo turto pavadinimas </w:t>
            </w:r>
          </w:p>
        </w:tc>
        <w:tc>
          <w:tcPr>
            <w:tcW w:w="1700" w:type="dxa"/>
            <w:vAlign w:val="center"/>
          </w:tcPr>
          <w:p w14:paraId="11EB0E69" w14:textId="77777777" w:rsidR="00825098" w:rsidRPr="002B1189" w:rsidRDefault="00825098" w:rsidP="00DC535A">
            <w:pPr>
              <w:overflowPunct w:val="0"/>
              <w:autoSpaceDE w:val="0"/>
              <w:autoSpaceDN w:val="0"/>
              <w:adjustRightInd w:val="0"/>
              <w:jc w:val="center"/>
            </w:pPr>
            <w:r w:rsidRPr="002B1189">
              <w:t xml:space="preserve">Inventorinis numeris </w:t>
            </w:r>
          </w:p>
        </w:tc>
        <w:tc>
          <w:tcPr>
            <w:tcW w:w="993" w:type="dxa"/>
            <w:vAlign w:val="center"/>
          </w:tcPr>
          <w:p w14:paraId="019496EF" w14:textId="77777777" w:rsidR="00825098" w:rsidRPr="002B1189" w:rsidRDefault="00825098" w:rsidP="00DC535A">
            <w:pPr>
              <w:overflowPunct w:val="0"/>
              <w:autoSpaceDE w:val="0"/>
              <w:autoSpaceDN w:val="0"/>
              <w:adjustRightInd w:val="0"/>
              <w:jc w:val="center"/>
            </w:pPr>
            <w:r w:rsidRPr="002B1189">
              <w:t xml:space="preserve">Kiekis vnt. </w:t>
            </w:r>
          </w:p>
        </w:tc>
        <w:tc>
          <w:tcPr>
            <w:tcW w:w="1417" w:type="dxa"/>
            <w:vAlign w:val="center"/>
          </w:tcPr>
          <w:p w14:paraId="3C6F06ED" w14:textId="77777777" w:rsidR="00825098" w:rsidRPr="002B1189" w:rsidRDefault="00825098" w:rsidP="00DC535A">
            <w:pPr>
              <w:overflowPunct w:val="0"/>
              <w:autoSpaceDE w:val="0"/>
              <w:autoSpaceDN w:val="0"/>
              <w:adjustRightInd w:val="0"/>
              <w:jc w:val="center"/>
            </w:pPr>
            <w:r w:rsidRPr="002B1189">
              <w:t xml:space="preserve">Vieneto įsigijimo vertė (eurais) </w:t>
            </w:r>
          </w:p>
        </w:tc>
        <w:tc>
          <w:tcPr>
            <w:tcW w:w="1418" w:type="dxa"/>
            <w:vAlign w:val="center"/>
          </w:tcPr>
          <w:p w14:paraId="0A6995AA" w14:textId="77777777" w:rsidR="00825098" w:rsidRPr="002B1189" w:rsidRDefault="00825098" w:rsidP="00DC535A">
            <w:pPr>
              <w:overflowPunct w:val="0"/>
              <w:autoSpaceDE w:val="0"/>
              <w:autoSpaceDN w:val="0"/>
              <w:adjustRightInd w:val="0"/>
              <w:jc w:val="center"/>
            </w:pPr>
            <w:r w:rsidRPr="002B1189">
              <w:t xml:space="preserve">Vieneto likutinė vertė (eurais) </w:t>
            </w:r>
          </w:p>
        </w:tc>
        <w:tc>
          <w:tcPr>
            <w:tcW w:w="1701" w:type="dxa"/>
            <w:vAlign w:val="center"/>
          </w:tcPr>
          <w:p w14:paraId="0F9F4A91" w14:textId="77777777" w:rsidR="00825098" w:rsidRPr="002B1189" w:rsidRDefault="00825098" w:rsidP="00DC535A">
            <w:pPr>
              <w:overflowPunct w:val="0"/>
              <w:autoSpaceDE w:val="0"/>
              <w:autoSpaceDN w:val="0"/>
              <w:adjustRightInd w:val="0"/>
              <w:jc w:val="center"/>
            </w:pPr>
            <w:r w:rsidRPr="002B1189">
              <w:t xml:space="preserve">Bendra </w:t>
            </w:r>
          </w:p>
          <w:p w14:paraId="6CFC4BCE" w14:textId="77777777" w:rsidR="00825098" w:rsidRPr="002B1189" w:rsidRDefault="00825098" w:rsidP="00DC535A">
            <w:pPr>
              <w:overflowPunct w:val="0"/>
              <w:autoSpaceDE w:val="0"/>
              <w:autoSpaceDN w:val="0"/>
              <w:adjustRightInd w:val="0"/>
              <w:jc w:val="center"/>
            </w:pPr>
            <w:r w:rsidRPr="002B1189">
              <w:t xml:space="preserve">likutinė vertė </w:t>
            </w:r>
          </w:p>
          <w:p w14:paraId="25F50158" w14:textId="77777777" w:rsidR="00825098" w:rsidRPr="002B1189" w:rsidRDefault="00825098" w:rsidP="00DC535A">
            <w:pPr>
              <w:overflowPunct w:val="0"/>
              <w:autoSpaceDE w:val="0"/>
              <w:autoSpaceDN w:val="0"/>
              <w:adjustRightInd w:val="0"/>
              <w:jc w:val="center"/>
            </w:pPr>
            <w:r w:rsidRPr="002B1189">
              <w:t xml:space="preserve">2025-01-22 </w:t>
            </w:r>
          </w:p>
          <w:p w14:paraId="434148D6" w14:textId="77777777" w:rsidR="00825098" w:rsidRPr="002B1189" w:rsidRDefault="00825098" w:rsidP="00DC535A">
            <w:pPr>
              <w:overflowPunct w:val="0"/>
              <w:autoSpaceDE w:val="0"/>
              <w:autoSpaceDN w:val="0"/>
              <w:adjustRightInd w:val="0"/>
              <w:jc w:val="center"/>
            </w:pPr>
            <w:r w:rsidRPr="002B1189">
              <w:t xml:space="preserve">(eurais) </w:t>
            </w:r>
          </w:p>
        </w:tc>
      </w:tr>
      <w:tr w:rsidR="00825098" w:rsidRPr="002B3186" w14:paraId="3C4C9A60" w14:textId="77777777" w:rsidTr="002B1189">
        <w:trPr>
          <w:trHeight w:val="412"/>
          <w:jc w:val="center"/>
        </w:trPr>
        <w:tc>
          <w:tcPr>
            <w:tcW w:w="672" w:type="dxa"/>
            <w:vAlign w:val="center"/>
          </w:tcPr>
          <w:p w14:paraId="5E80A422" w14:textId="77777777" w:rsidR="00825098" w:rsidRPr="002B3186" w:rsidRDefault="00825098" w:rsidP="00DC535A">
            <w:pPr>
              <w:overflowPunct w:val="0"/>
              <w:autoSpaceDE w:val="0"/>
              <w:autoSpaceDN w:val="0"/>
              <w:adjustRightInd w:val="0"/>
              <w:jc w:val="center"/>
            </w:pPr>
            <w:r w:rsidRPr="002B3186">
              <w:t xml:space="preserve">1. </w:t>
            </w:r>
          </w:p>
        </w:tc>
        <w:tc>
          <w:tcPr>
            <w:tcW w:w="2130" w:type="dxa"/>
            <w:vAlign w:val="center"/>
          </w:tcPr>
          <w:p w14:paraId="0825A48A" w14:textId="77777777" w:rsidR="00825098" w:rsidRPr="002B3186" w:rsidRDefault="00825098" w:rsidP="00DC535A">
            <w:pPr>
              <w:overflowPunct w:val="0"/>
              <w:autoSpaceDE w:val="0"/>
              <w:autoSpaceDN w:val="0"/>
              <w:adjustRightInd w:val="0"/>
            </w:pPr>
            <w:r w:rsidRPr="002B3186">
              <w:t xml:space="preserve">Stacionarus kompiuteris DELL OptiPlex All-in-One 7420 23" (ALL-IN-ONE) </w:t>
            </w:r>
          </w:p>
        </w:tc>
        <w:tc>
          <w:tcPr>
            <w:tcW w:w="1700" w:type="dxa"/>
            <w:vAlign w:val="center"/>
          </w:tcPr>
          <w:p w14:paraId="27260319" w14:textId="77777777" w:rsidR="00825098" w:rsidRPr="002B3186" w:rsidRDefault="00825098" w:rsidP="00DC535A">
            <w:pPr>
              <w:overflowPunct w:val="0"/>
              <w:autoSpaceDE w:val="0"/>
              <w:autoSpaceDN w:val="0"/>
              <w:adjustRightInd w:val="0"/>
            </w:pPr>
            <w:r w:rsidRPr="002B3186">
              <w:t xml:space="preserve">IT-004336 – </w:t>
            </w:r>
          </w:p>
          <w:p w14:paraId="78519C10" w14:textId="77777777" w:rsidR="00825098" w:rsidRPr="002B3186" w:rsidRDefault="00825098" w:rsidP="00DC535A">
            <w:pPr>
              <w:overflowPunct w:val="0"/>
              <w:autoSpaceDE w:val="0"/>
              <w:autoSpaceDN w:val="0"/>
              <w:adjustRightInd w:val="0"/>
            </w:pPr>
            <w:r w:rsidRPr="002B3186">
              <w:t xml:space="preserve">IT-004339 </w:t>
            </w:r>
          </w:p>
        </w:tc>
        <w:tc>
          <w:tcPr>
            <w:tcW w:w="993" w:type="dxa"/>
            <w:vAlign w:val="center"/>
          </w:tcPr>
          <w:p w14:paraId="6DDD04AD" w14:textId="77777777" w:rsidR="00825098" w:rsidRPr="002B3186" w:rsidRDefault="00825098" w:rsidP="00DC535A">
            <w:pPr>
              <w:overflowPunct w:val="0"/>
              <w:autoSpaceDE w:val="0"/>
              <w:autoSpaceDN w:val="0"/>
              <w:adjustRightInd w:val="0"/>
              <w:jc w:val="center"/>
            </w:pPr>
            <w:r w:rsidRPr="002B3186">
              <w:t>4</w:t>
            </w:r>
          </w:p>
        </w:tc>
        <w:tc>
          <w:tcPr>
            <w:tcW w:w="1417" w:type="dxa"/>
            <w:vAlign w:val="center"/>
          </w:tcPr>
          <w:p w14:paraId="53094C38" w14:textId="77777777" w:rsidR="00825098" w:rsidRPr="002B3186" w:rsidRDefault="00825098" w:rsidP="00DC535A">
            <w:pPr>
              <w:overflowPunct w:val="0"/>
              <w:autoSpaceDE w:val="0"/>
              <w:autoSpaceDN w:val="0"/>
              <w:adjustRightInd w:val="0"/>
              <w:jc w:val="center"/>
            </w:pPr>
            <w:r w:rsidRPr="002B3186">
              <w:t>745,36</w:t>
            </w:r>
          </w:p>
        </w:tc>
        <w:tc>
          <w:tcPr>
            <w:tcW w:w="1418" w:type="dxa"/>
            <w:vAlign w:val="center"/>
          </w:tcPr>
          <w:p w14:paraId="26BDE56D" w14:textId="77777777" w:rsidR="00825098" w:rsidRPr="002B3186" w:rsidRDefault="00825098" w:rsidP="00DC535A">
            <w:pPr>
              <w:overflowPunct w:val="0"/>
              <w:autoSpaceDE w:val="0"/>
              <w:autoSpaceDN w:val="0"/>
              <w:adjustRightInd w:val="0"/>
              <w:jc w:val="center"/>
            </w:pPr>
            <w:r w:rsidRPr="002B3186">
              <w:t>745,36</w:t>
            </w:r>
          </w:p>
        </w:tc>
        <w:tc>
          <w:tcPr>
            <w:tcW w:w="1701" w:type="dxa"/>
            <w:vAlign w:val="center"/>
          </w:tcPr>
          <w:p w14:paraId="5E173B58" w14:textId="77777777" w:rsidR="00825098" w:rsidRPr="002B3186" w:rsidRDefault="00825098" w:rsidP="00DC535A">
            <w:pPr>
              <w:overflowPunct w:val="0"/>
              <w:autoSpaceDE w:val="0"/>
              <w:autoSpaceDN w:val="0"/>
              <w:adjustRightInd w:val="0"/>
              <w:jc w:val="center"/>
            </w:pPr>
            <w:r w:rsidRPr="002B3186">
              <w:t>2981,44</w:t>
            </w:r>
          </w:p>
        </w:tc>
      </w:tr>
      <w:tr w:rsidR="00825098" w:rsidRPr="002B3186" w14:paraId="139A8C0A" w14:textId="77777777" w:rsidTr="002B1189">
        <w:trPr>
          <w:trHeight w:val="266"/>
          <w:jc w:val="center"/>
        </w:trPr>
        <w:tc>
          <w:tcPr>
            <w:tcW w:w="672" w:type="dxa"/>
            <w:vAlign w:val="center"/>
          </w:tcPr>
          <w:p w14:paraId="61CB34EE" w14:textId="77777777" w:rsidR="00825098" w:rsidRPr="002B3186" w:rsidRDefault="00825098" w:rsidP="00DC535A">
            <w:pPr>
              <w:overflowPunct w:val="0"/>
              <w:autoSpaceDE w:val="0"/>
              <w:autoSpaceDN w:val="0"/>
              <w:adjustRightInd w:val="0"/>
              <w:jc w:val="center"/>
            </w:pPr>
            <w:r w:rsidRPr="002B3186">
              <w:t xml:space="preserve">2. </w:t>
            </w:r>
          </w:p>
        </w:tc>
        <w:tc>
          <w:tcPr>
            <w:tcW w:w="2130" w:type="dxa"/>
            <w:vAlign w:val="center"/>
          </w:tcPr>
          <w:p w14:paraId="4BBA896B" w14:textId="77777777" w:rsidR="00825098" w:rsidRPr="002B3186" w:rsidRDefault="00825098" w:rsidP="00DC535A">
            <w:pPr>
              <w:overflowPunct w:val="0"/>
              <w:autoSpaceDE w:val="0"/>
              <w:autoSpaceDN w:val="0"/>
              <w:adjustRightInd w:val="0"/>
            </w:pPr>
            <w:r w:rsidRPr="002B3186">
              <w:t xml:space="preserve">Nešiojamas kompiuteris HP ProBook 445 G11 </w:t>
            </w:r>
          </w:p>
        </w:tc>
        <w:tc>
          <w:tcPr>
            <w:tcW w:w="1700" w:type="dxa"/>
            <w:vAlign w:val="center"/>
          </w:tcPr>
          <w:p w14:paraId="4E36AA7B" w14:textId="77777777" w:rsidR="00825098" w:rsidRPr="002B3186" w:rsidRDefault="00825098" w:rsidP="00DC535A">
            <w:pPr>
              <w:overflowPunct w:val="0"/>
              <w:autoSpaceDE w:val="0"/>
              <w:autoSpaceDN w:val="0"/>
              <w:adjustRightInd w:val="0"/>
            </w:pPr>
            <w:r w:rsidRPr="002B3186">
              <w:t xml:space="preserve">IT-004483 </w:t>
            </w:r>
          </w:p>
        </w:tc>
        <w:tc>
          <w:tcPr>
            <w:tcW w:w="993" w:type="dxa"/>
            <w:vAlign w:val="center"/>
          </w:tcPr>
          <w:p w14:paraId="22371E02" w14:textId="77777777" w:rsidR="00825098" w:rsidRPr="002B3186" w:rsidRDefault="00825098" w:rsidP="00DC535A">
            <w:pPr>
              <w:overflowPunct w:val="0"/>
              <w:autoSpaceDE w:val="0"/>
              <w:autoSpaceDN w:val="0"/>
              <w:adjustRightInd w:val="0"/>
              <w:jc w:val="center"/>
            </w:pPr>
            <w:r w:rsidRPr="002B3186">
              <w:t>1</w:t>
            </w:r>
          </w:p>
        </w:tc>
        <w:tc>
          <w:tcPr>
            <w:tcW w:w="1417" w:type="dxa"/>
            <w:vAlign w:val="center"/>
          </w:tcPr>
          <w:p w14:paraId="3786E6BA" w14:textId="77777777" w:rsidR="00825098" w:rsidRPr="002B3186" w:rsidRDefault="00825098" w:rsidP="00DC535A">
            <w:pPr>
              <w:overflowPunct w:val="0"/>
              <w:autoSpaceDE w:val="0"/>
              <w:autoSpaceDN w:val="0"/>
              <w:adjustRightInd w:val="0"/>
              <w:jc w:val="center"/>
            </w:pPr>
            <w:r w:rsidRPr="002B3186">
              <w:t>828,85</w:t>
            </w:r>
          </w:p>
        </w:tc>
        <w:tc>
          <w:tcPr>
            <w:tcW w:w="1418" w:type="dxa"/>
            <w:vAlign w:val="center"/>
          </w:tcPr>
          <w:p w14:paraId="4D4E49A8" w14:textId="77777777" w:rsidR="00825098" w:rsidRPr="002B3186" w:rsidRDefault="00825098" w:rsidP="00DC535A">
            <w:pPr>
              <w:overflowPunct w:val="0"/>
              <w:autoSpaceDE w:val="0"/>
              <w:autoSpaceDN w:val="0"/>
              <w:adjustRightInd w:val="0"/>
              <w:jc w:val="center"/>
            </w:pPr>
            <w:r w:rsidRPr="002B3186">
              <w:t>828,85</w:t>
            </w:r>
          </w:p>
        </w:tc>
        <w:tc>
          <w:tcPr>
            <w:tcW w:w="1701" w:type="dxa"/>
            <w:vAlign w:val="center"/>
          </w:tcPr>
          <w:p w14:paraId="4F6C94F0" w14:textId="77777777" w:rsidR="00825098" w:rsidRPr="002B3186" w:rsidRDefault="00825098" w:rsidP="00DC535A">
            <w:pPr>
              <w:overflowPunct w:val="0"/>
              <w:autoSpaceDE w:val="0"/>
              <w:autoSpaceDN w:val="0"/>
              <w:adjustRightInd w:val="0"/>
              <w:jc w:val="center"/>
            </w:pPr>
            <w:r w:rsidRPr="002B3186">
              <w:t>828,85</w:t>
            </w:r>
          </w:p>
        </w:tc>
      </w:tr>
      <w:tr w:rsidR="00825098" w:rsidRPr="002B3186" w14:paraId="7DEA3364" w14:textId="77777777" w:rsidTr="002B1189">
        <w:trPr>
          <w:trHeight w:val="120"/>
          <w:jc w:val="center"/>
        </w:trPr>
        <w:tc>
          <w:tcPr>
            <w:tcW w:w="4502" w:type="dxa"/>
            <w:gridSpan w:val="3"/>
            <w:vAlign w:val="center"/>
          </w:tcPr>
          <w:p w14:paraId="2AFB0EBC" w14:textId="77777777" w:rsidR="00825098" w:rsidRPr="002B3186" w:rsidRDefault="00825098" w:rsidP="00DC535A">
            <w:pPr>
              <w:overflowPunct w:val="0"/>
              <w:autoSpaceDE w:val="0"/>
              <w:autoSpaceDN w:val="0"/>
              <w:adjustRightInd w:val="0"/>
              <w:jc w:val="right"/>
            </w:pPr>
            <w:r w:rsidRPr="002B3186">
              <w:rPr>
                <w:b/>
                <w:bCs/>
              </w:rPr>
              <w:t xml:space="preserve">Iš viso: </w:t>
            </w:r>
          </w:p>
        </w:tc>
        <w:tc>
          <w:tcPr>
            <w:tcW w:w="993" w:type="dxa"/>
            <w:vAlign w:val="center"/>
          </w:tcPr>
          <w:p w14:paraId="7C71177D" w14:textId="77777777" w:rsidR="00825098" w:rsidRPr="002B3186" w:rsidRDefault="00825098" w:rsidP="00DC535A">
            <w:pPr>
              <w:overflowPunct w:val="0"/>
              <w:autoSpaceDE w:val="0"/>
              <w:autoSpaceDN w:val="0"/>
              <w:adjustRightInd w:val="0"/>
              <w:jc w:val="center"/>
              <w:rPr>
                <w:b/>
                <w:bCs/>
              </w:rPr>
            </w:pPr>
            <w:r w:rsidRPr="00D561C1">
              <w:rPr>
                <w:b/>
                <w:bCs/>
              </w:rPr>
              <w:t>5</w:t>
            </w:r>
          </w:p>
        </w:tc>
        <w:tc>
          <w:tcPr>
            <w:tcW w:w="1417" w:type="dxa"/>
            <w:vAlign w:val="center"/>
          </w:tcPr>
          <w:p w14:paraId="199F0468" w14:textId="77777777" w:rsidR="00825098" w:rsidRPr="002B3186" w:rsidRDefault="00825098" w:rsidP="00DC535A">
            <w:pPr>
              <w:overflowPunct w:val="0"/>
              <w:autoSpaceDE w:val="0"/>
              <w:autoSpaceDN w:val="0"/>
              <w:adjustRightInd w:val="0"/>
              <w:jc w:val="center"/>
            </w:pPr>
            <w:r w:rsidRPr="002B3186">
              <w:rPr>
                <w:b/>
                <w:bCs/>
              </w:rPr>
              <w:t>x</w:t>
            </w:r>
          </w:p>
        </w:tc>
        <w:tc>
          <w:tcPr>
            <w:tcW w:w="1418" w:type="dxa"/>
            <w:vAlign w:val="center"/>
          </w:tcPr>
          <w:p w14:paraId="0478D623" w14:textId="77777777" w:rsidR="00825098" w:rsidRPr="002B3186" w:rsidRDefault="00825098" w:rsidP="00DC535A">
            <w:pPr>
              <w:overflowPunct w:val="0"/>
              <w:autoSpaceDE w:val="0"/>
              <w:autoSpaceDN w:val="0"/>
              <w:adjustRightInd w:val="0"/>
              <w:jc w:val="center"/>
            </w:pPr>
            <w:r w:rsidRPr="002B3186">
              <w:rPr>
                <w:b/>
                <w:bCs/>
              </w:rPr>
              <w:t>x</w:t>
            </w:r>
          </w:p>
        </w:tc>
        <w:tc>
          <w:tcPr>
            <w:tcW w:w="1701" w:type="dxa"/>
            <w:vAlign w:val="center"/>
          </w:tcPr>
          <w:p w14:paraId="2ABBB3B7" w14:textId="77777777" w:rsidR="00825098" w:rsidRPr="002B3186" w:rsidRDefault="00825098" w:rsidP="00DC535A">
            <w:pPr>
              <w:overflowPunct w:val="0"/>
              <w:autoSpaceDE w:val="0"/>
              <w:autoSpaceDN w:val="0"/>
              <w:adjustRightInd w:val="0"/>
              <w:jc w:val="center"/>
            </w:pPr>
            <w:r w:rsidRPr="002B3186">
              <w:rPr>
                <w:b/>
                <w:bCs/>
              </w:rPr>
              <w:t>3810,29</w:t>
            </w:r>
          </w:p>
        </w:tc>
      </w:tr>
    </w:tbl>
    <w:p w14:paraId="57755983" w14:textId="77777777" w:rsidR="00825098" w:rsidRDefault="00825098" w:rsidP="00825098">
      <w:pPr>
        <w:pStyle w:val="Sraopastraipa"/>
        <w:tabs>
          <w:tab w:val="left" w:pos="851"/>
        </w:tabs>
        <w:spacing w:line="360" w:lineRule="auto"/>
        <w:ind w:left="567"/>
        <w:jc w:val="both"/>
        <w:rPr>
          <w:bCs/>
        </w:rPr>
      </w:pPr>
    </w:p>
    <w:p w14:paraId="05F7A472" w14:textId="597DCBDA" w:rsidR="00FF09D7" w:rsidRDefault="002D6C02" w:rsidP="00FF09D7">
      <w:pPr>
        <w:pStyle w:val="Sraopastraipa"/>
        <w:numPr>
          <w:ilvl w:val="0"/>
          <w:numId w:val="8"/>
        </w:numPr>
        <w:tabs>
          <w:tab w:val="left" w:pos="851"/>
        </w:tabs>
        <w:spacing w:line="360" w:lineRule="auto"/>
        <w:ind w:left="0" w:firstLine="567"/>
        <w:jc w:val="both"/>
        <w:rPr>
          <w:bCs/>
        </w:rPr>
      </w:pPr>
      <w:r w:rsidRPr="002D6C02">
        <w:rPr>
          <w:bCs/>
        </w:rPr>
        <w:t>Perduoti</w:t>
      </w:r>
      <w:r w:rsidR="008D4C0A">
        <w:rPr>
          <w:bCs/>
        </w:rPr>
        <w:t xml:space="preserve"> </w:t>
      </w:r>
      <w:r w:rsidR="00D561C1">
        <w:rPr>
          <w:bCs/>
        </w:rPr>
        <w:t xml:space="preserve">biudžetinei įstaigai </w:t>
      </w:r>
      <w:r w:rsidR="008D4C0A">
        <w:rPr>
          <w:bCs/>
        </w:rPr>
        <w:t xml:space="preserve">Anykščių rajono </w:t>
      </w:r>
      <w:r w:rsidR="00D561C1">
        <w:rPr>
          <w:bCs/>
        </w:rPr>
        <w:t>savivaldybės Liudvikos ir Stanislovo Didžiulių v</w:t>
      </w:r>
      <w:r w:rsidR="008D4C0A">
        <w:rPr>
          <w:bCs/>
        </w:rPr>
        <w:t>ie</w:t>
      </w:r>
      <w:r w:rsidR="00D561C1">
        <w:rPr>
          <w:bCs/>
        </w:rPr>
        <w:t xml:space="preserve">šajai bibliotekai (kodas 190049980) </w:t>
      </w:r>
      <w:r w:rsidRPr="002D6C02">
        <w:rPr>
          <w:bCs/>
        </w:rPr>
        <w:t>sprendimo 1 punkte nurodytą turtą</w:t>
      </w:r>
      <w:r w:rsidR="008D4C0A">
        <w:rPr>
          <w:bCs/>
        </w:rPr>
        <w:t xml:space="preserve"> valdyti, naudoti ir disponuoti juo patikėjimo teise, </w:t>
      </w:r>
      <w:r w:rsidRPr="002D6C02">
        <w:rPr>
          <w:bCs/>
        </w:rPr>
        <w:t xml:space="preserve">perėmus </w:t>
      </w:r>
      <w:r w:rsidR="008D4C0A">
        <w:rPr>
          <w:bCs/>
        </w:rPr>
        <w:t xml:space="preserve">jį Anykščių rajono </w:t>
      </w:r>
      <w:r w:rsidRPr="002D6C02">
        <w:rPr>
          <w:bCs/>
        </w:rPr>
        <w:t>savivaldybės nuosavybėn</w:t>
      </w:r>
      <w:r w:rsidR="008D4C0A">
        <w:rPr>
          <w:bCs/>
        </w:rPr>
        <w:t xml:space="preserve"> ir įregistravus jį į Anykščių rajono savivaldybės turto aprašus</w:t>
      </w:r>
      <w:r w:rsidRPr="002D6C02">
        <w:rPr>
          <w:bCs/>
        </w:rPr>
        <w:t>.</w:t>
      </w:r>
    </w:p>
    <w:p w14:paraId="086C5B78" w14:textId="3E639D9B" w:rsidR="00E10BD9" w:rsidRPr="00E10BD9" w:rsidRDefault="008D4C0A" w:rsidP="00E10BD9">
      <w:pPr>
        <w:pStyle w:val="Sraopastraipa"/>
        <w:numPr>
          <w:ilvl w:val="0"/>
          <w:numId w:val="8"/>
        </w:numPr>
        <w:tabs>
          <w:tab w:val="left" w:pos="851"/>
        </w:tabs>
        <w:spacing w:line="360" w:lineRule="auto"/>
        <w:ind w:left="0" w:firstLine="567"/>
        <w:jc w:val="both"/>
        <w:rPr>
          <w:bCs/>
        </w:rPr>
      </w:pPr>
      <w:r w:rsidRPr="00E10BD9">
        <w:rPr>
          <w:bCs/>
        </w:rPr>
        <w:t>Naudoti Anykščių rajono savivaldybės nuosavybėn perduotą turtą</w:t>
      </w:r>
      <w:r w:rsidR="00D561C1">
        <w:rPr>
          <w:bCs/>
        </w:rPr>
        <w:t xml:space="preserve"> savivaldybės viešosios bibliotekos veikl</w:t>
      </w:r>
      <w:r w:rsidR="00825098">
        <w:rPr>
          <w:bCs/>
        </w:rPr>
        <w:t>oje</w:t>
      </w:r>
      <w:r w:rsidRPr="00E10BD9">
        <w:rPr>
          <w:bCs/>
        </w:rPr>
        <w:t>,</w:t>
      </w:r>
      <w:r w:rsidR="00FF09D7" w:rsidRPr="00E10BD9">
        <w:rPr>
          <w:bCs/>
        </w:rPr>
        <w:t xml:space="preserve"> </w:t>
      </w:r>
      <w:r w:rsidR="00D561C1">
        <w:rPr>
          <w:bCs/>
        </w:rPr>
        <w:t>plėtojant viešosios interneto prieigos paslaugų teikimą</w:t>
      </w:r>
      <w:r w:rsidR="00E10BD9" w:rsidRPr="00E10BD9">
        <w:rPr>
          <w:bCs/>
        </w:rPr>
        <w:t>.</w:t>
      </w:r>
    </w:p>
    <w:p w14:paraId="3FFDCAF5" w14:textId="40E6F6A0" w:rsidR="008B7E64" w:rsidRPr="00FF09D7" w:rsidRDefault="008B7E64" w:rsidP="002D6C02">
      <w:pPr>
        <w:pStyle w:val="Sraopastraipa"/>
        <w:numPr>
          <w:ilvl w:val="0"/>
          <w:numId w:val="8"/>
        </w:numPr>
        <w:tabs>
          <w:tab w:val="left" w:pos="851"/>
        </w:tabs>
        <w:spacing w:line="360" w:lineRule="auto"/>
        <w:ind w:left="0" w:firstLine="567"/>
        <w:jc w:val="both"/>
        <w:rPr>
          <w:bCs/>
        </w:rPr>
      </w:pPr>
      <w:r>
        <w:t>Įgalioti Anykščių rajono savival</w:t>
      </w:r>
      <w:r w:rsidR="00505A8E">
        <w:t>dybės</w:t>
      </w:r>
      <w:r w:rsidR="00E10BD9">
        <w:t xml:space="preserve"> administracijos direktorių</w:t>
      </w:r>
      <w:r>
        <w:t xml:space="preserve"> Anykščių rajono savivaldybės</w:t>
      </w:r>
      <w:r w:rsidR="0028041B">
        <w:t xml:space="preserve"> vardu pasirašyti šio sprendimo</w:t>
      </w:r>
      <w:r w:rsidR="00E230D4">
        <w:t xml:space="preserve"> </w:t>
      </w:r>
      <w:r w:rsidR="00B14BEA">
        <w:t>1</w:t>
      </w:r>
      <w:r w:rsidR="002514A6">
        <w:t xml:space="preserve"> p</w:t>
      </w:r>
      <w:r w:rsidR="00825098">
        <w:t>unkte</w:t>
      </w:r>
      <w:r>
        <w:t xml:space="preserve"> nurodyt</w:t>
      </w:r>
      <w:r w:rsidR="004847D4">
        <w:t>o turto</w:t>
      </w:r>
      <w:r w:rsidR="00C35368">
        <w:t xml:space="preserve"> priėmimo</w:t>
      </w:r>
      <w:r w:rsidR="004847D4">
        <w:t xml:space="preserve"> ir perdavimo</w:t>
      </w:r>
      <w:r w:rsidR="00A3434D">
        <w:t xml:space="preserve"> aktus</w:t>
      </w:r>
      <w:r>
        <w:t>.</w:t>
      </w:r>
    </w:p>
    <w:p w14:paraId="065FF3F8" w14:textId="4A3DFCEF"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001F0CC4" w:rsidRPr="00BA7FD1">
        <w:t>Respublikos administracinių bylų teisenos įstatymo nustatyta tvarka.</w:t>
      </w:r>
    </w:p>
    <w:p w14:paraId="2A1F3834" w14:textId="77777777" w:rsidR="008A5BF9" w:rsidRDefault="008A5BF9" w:rsidP="001F0CC4">
      <w:pPr>
        <w:spacing w:line="360" w:lineRule="auto"/>
        <w:jc w:val="both"/>
      </w:pPr>
    </w:p>
    <w:p w14:paraId="0ABBE4D5" w14:textId="77777777" w:rsidR="002D6C02" w:rsidRDefault="002D6C02" w:rsidP="001F0CC4">
      <w:pPr>
        <w:spacing w:line="360" w:lineRule="auto"/>
        <w:jc w:val="both"/>
      </w:pPr>
    </w:p>
    <w:p w14:paraId="65466CDC" w14:textId="77777777" w:rsidR="002D6C02" w:rsidRDefault="002D6C02" w:rsidP="001F0CC4">
      <w:pPr>
        <w:spacing w:line="360" w:lineRule="auto"/>
        <w:jc w:val="both"/>
      </w:pPr>
    </w:p>
    <w:p w14:paraId="59CB1793"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5D13DF">
        <w:t xml:space="preserve">  </w:t>
      </w:r>
      <w:r w:rsidR="001F0CC4">
        <w:t xml:space="preserve"> </w:t>
      </w:r>
      <w:r w:rsidR="00505A8E">
        <w:t>Kęstutis  Tubis</w:t>
      </w:r>
    </w:p>
    <w:p w14:paraId="5F545292" w14:textId="77777777" w:rsidR="008B7E64" w:rsidRDefault="008B7E64" w:rsidP="008B7E64">
      <w:pPr>
        <w:pStyle w:val="Pagrindinistekstas"/>
        <w:tabs>
          <w:tab w:val="right" w:pos="9638"/>
        </w:tabs>
        <w:spacing w:line="360" w:lineRule="auto"/>
        <w:jc w:val="center"/>
      </w:pPr>
    </w:p>
    <w:p w14:paraId="40F081A8" w14:textId="77777777" w:rsidR="008B7E64" w:rsidRDefault="008B7E64" w:rsidP="008B7E64">
      <w:pPr>
        <w:overflowPunct w:val="0"/>
        <w:autoSpaceDE w:val="0"/>
        <w:autoSpaceDN w:val="0"/>
        <w:adjustRightInd w:val="0"/>
      </w:pPr>
    </w:p>
    <w:p w14:paraId="65AAE2F8" w14:textId="77777777" w:rsidR="008B7E64" w:rsidRDefault="008B7E64" w:rsidP="008B7E64">
      <w:pPr>
        <w:overflowPunct w:val="0"/>
        <w:autoSpaceDE w:val="0"/>
        <w:autoSpaceDN w:val="0"/>
        <w:adjustRightInd w:val="0"/>
      </w:pPr>
    </w:p>
    <w:p w14:paraId="67D2353C" w14:textId="77777777" w:rsidR="008B7E64" w:rsidRDefault="008B7E64" w:rsidP="008B7E64">
      <w:pPr>
        <w:overflowPunct w:val="0"/>
        <w:autoSpaceDE w:val="0"/>
        <w:autoSpaceDN w:val="0"/>
        <w:adjustRightInd w:val="0"/>
      </w:pPr>
    </w:p>
    <w:p w14:paraId="06512348" w14:textId="77777777" w:rsidR="008B7E64" w:rsidRDefault="008B7E64" w:rsidP="008B7E64">
      <w:pPr>
        <w:overflowPunct w:val="0"/>
        <w:autoSpaceDE w:val="0"/>
        <w:autoSpaceDN w:val="0"/>
        <w:adjustRightInd w:val="0"/>
      </w:pPr>
    </w:p>
    <w:p w14:paraId="7AE6E3BA" w14:textId="3734BBDD" w:rsidR="00644473" w:rsidRPr="00D832AE" w:rsidRDefault="00644473" w:rsidP="00644473">
      <w:pPr>
        <w:overflowPunct w:val="0"/>
        <w:autoSpaceDE w:val="0"/>
        <w:autoSpaceDN w:val="0"/>
        <w:adjustRightInd w:val="0"/>
        <w:jc w:val="center"/>
        <w:rPr>
          <w:b/>
          <w:caps/>
        </w:rPr>
      </w:pPr>
      <w:r w:rsidRPr="00180B27">
        <w:rPr>
          <w:b/>
        </w:rPr>
        <w:lastRenderedPageBreak/>
        <w:t>SAVIVALDYBĖS TARYBOS SP</w:t>
      </w:r>
      <w:r>
        <w:rPr>
          <w:b/>
        </w:rPr>
        <w:t>RENDIMO „</w:t>
      </w:r>
      <w:r w:rsidR="00825098">
        <w:rPr>
          <w:b/>
          <w:caps/>
        </w:rPr>
        <w:fldChar w:fldCharType="begin"/>
      </w:r>
      <w:r w:rsidR="00825098">
        <w:rPr>
          <w:b/>
          <w:caps/>
        </w:rPr>
        <w:instrText xml:space="preserve"> FILLIN "Pavadinimas" \* MERGEFORMAT </w:instrText>
      </w:r>
      <w:r w:rsidR="00825098">
        <w:rPr>
          <w:b/>
          <w:caps/>
        </w:rPr>
        <w:fldChar w:fldCharType="separate"/>
      </w:r>
      <w:r w:rsidR="00825098">
        <w:rPr>
          <w:b/>
          <w:caps/>
        </w:rPr>
        <w:t>DĖl SUTIKIMO PERIMTI VALSTYBĖS TURTĄ</w:t>
      </w:r>
      <w:r w:rsidR="00825098">
        <w:rPr>
          <w:b/>
          <w:caps/>
        </w:rPr>
        <w:fldChar w:fldCharType="end"/>
      </w:r>
      <w:r w:rsidR="00825098">
        <w:rPr>
          <w:b/>
          <w:caps/>
        </w:rPr>
        <w:t xml:space="preserve"> Anykščių rajono savivaldybės nuosavybėn ir jo perdavimo valdyti, naudoti ir disponuoti juo patikėjimo teise</w:t>
      </w:r>
      <w:r>
        <w:rPr>
          <w:b/>
        </w:rPr>
        <w:t xml:space="preserve">“ </w:t>
      </w:r>
      <w:r w:rsidRPr="00180B27">
        <w:rPr>
          <w:b/>
        </w:rPr>
        <w:t xml:space="preserve">PROJEKTO </w:t>
      </w:r>
      <w:r>
        <w:rPr>
          <w:b/>
        </w:rPr>
        <w:t>AIŠKINAMASIS RAŠTAS</w:t>
      </w:r>
    </w:p>
    <w:p w14:paraId="06BB45D8" w14:textId="77777777" w:rsidR="00953B13" w:rsidRDefault="00953B13" w:rsidP="00644473">
      <w:pPr>
        <w:ind w:firstLine="720"/>
        <w:jc w:val="both"/>
        <w:rPr>
          <w:b/>
        </w:rPr>
      </w:pPr>
    </w:p>
    <w:p w14:paraId="59732471" w14:textId="77777777" w:rsidR="00953B13" w:rsidRDefault="00953B13" w:rsidP="00644473">
      <w:pPr>
        <w:ind w:firstLine="720"/>
        <w:jc w:val="both"/>
        <w:rPr>
          <w:b/>
        </w:rPr>
      </w:pPr>
    </w:p>
    <w:p w14:paraId="3149ED00" w14:textId="77777777" w:rsidR="00644473" w:rsidRDefault="00644473" w:rsidP="00644473">
      <w:pPr>
        <w:tabs>
          <w:tab w:val="left" w:pos="993"/>
        </w:tabs>
        <w:jc w:val="both"/>
        <w:rPr>
          <w:b/>
        </w:rPr>
      </w:pPr>
      <w:r>
        <w:rPr>
          <w:b/>
        </w:rPr>
        <w:t xml:space="preserve">1. </w:t>
      </w:r>
      <w:r w:rsidRPr="00BD6314">
        <w:rPr>
          <w:b/>
        </w:rPr>
        <w:t>Sprendimo projekto tikslai ir uždaviniai:</w:t>
      </w:r>
    </w:p>
    <w:p w14:paraId="7C15ECB1" w14:textId="77777777" w:rsidR="00644473" w:rsidRDefault="00644473" w:rsidP="00644473">
      <w:pPr>
        <w:tabs>
          <w:tab w:val="left" w:pos="993"/>
        </w:tabs>
        <w:jc w:val="both"/>
        <w:rPr>
          <w:b/>
        </w:rPr>
      </w:pPr>
    </w:p>
    <w:p w14:paraId="70263E61" w14:textId="66A54DEE" w:rsidR="00E40AA7" w:rsidRDefault="00644473" w:rsidP="00E40AA7">
      <w:pPr>
        <w:spacing w:line="360" w:lineRule="auto"/>
        <w:ind w:firstLine="567"/>
        <w:jc w:val="both"/>
      </w:pPr>
      <w:r>
        <w:t>Gautas</w:t>
      </w:r>
      <w:r w:rsidR="00825098">
        <w:t xml:space="preserve"> </w:t>
      </w:r>
      <w:r w:rsidR="00825098">
        <w:rPr>
          <w:bCs/>
          <w:color w:val="000000" w:themeColor="text1"/>
        </w:rPr>
        <w:t xml:space="preserve">Lietuvos nacionalinės Martyno Mažvydo bibliotekos </w:t>
      </w:r>
      <w:r w:rsidR="00825098" w:rsidRPr="00DC22F1">
        <w:rPr>
          <w:bCs/>
          <w:color w:val="000000" w:themeColor="text1"/>
        </w:rPr>
        <w:t>202</w:t>
      </w:r>
      <w:r w:rsidR="00825098">
        <w:rPr>
          <w:bCs/>
          <w:color w:val="000000" w:themeColor="text1"/>
        </w:rPr>
        <w:t>5</w:t>
      </w:r>
      <w:r w:rsidR="00825098" w:rsidRPr="00DC22F1">
        <w:rPr>
          <w:bCs/>
          <w:color w:val="000000" w:themeColor="text1"/>
        </w:rPr>
        <w:t xml:space="preserve"> m. </w:t>
      </w:r>
      <w:r w:rsidR="00825098">
        <w:rPr>
          <w:bCs/>
          <w:color w:val="000000" w:themeColor="text1"/>
        </w:rPr>
        <w:t>sausio</w:t>
      </w:r>
      <w:r w:rsidR="00825098" w:rsidRPr="00DC22F1">
        <w:rPr>
          <w:bCs/>
          <w:color w:val="000000" w:themeColor="text1"/>
        </w:rPr>
        <w:t xml:space="preserve"> </w:t>
      </w:r>
      <w:r w:rsidR="00825098">
        <w:rPr>
          <w:bCs/>
          <w:color w:val="000000" w:themeColor="text1"/>
        </w:rPr>
        <w:t>24</w:t>
      </w:r>
      <w:r w:rsidR="00825098" w:rsidRPr="00DC22F1">
        <w:rPr>
          <w:bCs/>
          <w:color w:val="000000" w:themeColor="text1"/>
        </w:rPr>
        <w:t xml:space="preserve"> d. rašt</w:t>
      </w:r>
      <w:r w:rsidR="00825098">
        <w:rPr>
          <w:bCs/>
          <w:color w:val="000000" w:themeColor="text1"/>
        </w:rPr>
        <w:t>as</w:t>
      </w:r>
      <w:r w:rsidR="00825098" w:rsidRPr="00DC22F1">
        <w:rPr>
          <w:bCs/>
          <w:color w:val="000000" w:themeColor="text1"/>
        </w:rPr>
        <w:t xml:space="preserve"> Nr. SD-</w:t>
      </w:r>
      <w:r w:rsidR="00825098">
        <w:rPr>
          <w:bCs/>
          <w:color w:val="000000" w:themeColor="text1"/>
        </w:rPr>
        <w:t>25-54</w:t>
      </w:r>
      <w:r w:rsidR="00825098" w:rsidRPr="00DC22F1">
        <w:rPr>
          <w:bCs/>
          <w:color w:val="000000" w:themeColor="text1"/>
        </w:rPr>
        <w:t xml:space="preserve"> </w:t>
      </w:r>
      <w:r w:rsidR="00825098" w:rsidRPr="00A4705E">
        <w:rPr>
          <w:bCs/>
        </w:rPr>
        <w:t xml:space="preserve">„Dėl </w:t>
      </w:r>
      <w:r w:rsidR="00825098">
        <w:rPr>
          <w:bCs/>
        </w:rPr>
        <w:t>sutikimo perimti valstybės</w:t>
      </w:r>
      <w:r w:rsidR="00825098" w:rsidRPr="00DC473D">
        <w:rPr>
          <w:bCs/>
        </w:rPr>
        <w:t xml:space="preserve"> turt</w:t>
      </w:r>
      <w:r w:rsidR="00825098">
        <w:rPr>
          <w:bCs/>
        </w:rPr>
        <w:t>ą“</w:t>
      </w:r>
      <w:r w:rsidR="00825098" w:rsidRPr="00A4705E">
        <w:rPr>
          <w:bCs/>
        </w:rPr>
        <w:t>,</w:t>
      </w:r>
      <w:r>
        <w:t xml:space="preserve"> kuriame siūloma perimti Anykščių rajono savivaldybės nuosavybėn </w:t>
      </w:r>
      <w:r w:rsidR="00825098">
        <w:rPr>
          <w:bCs/>
          <w:color w:val="000000" w:themeColor="text1"/>
        </w:rPr>
        <w:t xml:space="preserve">Lietuvos nacionalinės Martyno Mažvydo bibliotekos </w:t>
      </w:r>
      <w:r>
        <w:t xml:space="preserve">patikėjimo teise valdomą valstybei nuosavybės teise priklausantį </w:t>
      </w:r>
      <w:r w:rsidR="00E40AA7">
        <w:t>ilgalaikį</w:t>
      </w:r>
      <w:r>
        <w:t xml:space="preserve"> materialųjį turtą, nurodyti, kokiam tikslui</w:t>
      </w:r>
      <w:r w:rsidR="00E40AA7">
        <w:t xml:space="preserve"> bus naudojamas perimtas turtas.</w:t>
      </w:r>
    </w:p>
    <w:p w14:paraId="063407A7" w14:textId="6EBB8DA7" w:rsidR="00971F9A" w:rsidRDefault="00825098" w:rsidP="00971F9A">
      <w:pPr>
        <w:spacing w:line="360" w:lineRule="auto"/>
        <w:ind w:firstLine="567"/>
        <w:jc w:val="both"/>
      </w:pPr>
      <w:r>
        <w:rPr>
          <w:bCs/>
          <w:color w:val="000000" w:themeColor="text1"/>
        </w:rPr>
        <w:t>Lietuvos nacionalinė Martyno Mažvydo biblioteka</w:t>
      </w:r>
      <w:r w:rsidR="00E40AA7" w:rsidRPr="00E40AA7">
        <w:rPr>
          <w:lang w:eastAsia="lt-LT"/>
        </w:rPr>
        <w:t xml:space="preserve">, </w:t>
      </w:r>
      <w:r w:rsidR="0061664A">
        <w:rPr>
          <w:lang w:eastAsia="lt-LT"/>
        </w:rPr>
        <w:t xml:space="preserve">įgyvendindama </w:t>
      </w:r>
      <w:r w:rsidR="00E40AA7" w:rsidRPr="00E40AA7">
        <w:t xml:space="preserve">Lietuvos Respublikos </w:t>
      </w:r>
      <w:r>
        <w:t xml:space="preserve">kultūros </w:t>
      </w:r>
      <w:r w:rsidR="00E40AA7" w:rsidRPr="00E40AA7">
        <w:rPr>
          <w:lang w:eastAsia="lt-LT"/>
        </w:rPr>
        <w:t>minist</w:t>
      </w:r>
      <w:r w:rsidR="0061664A">
        <w:rPr>
          <w:lang w:eastAsia="lt-LT"/>
        </w:rPr>
        <w:t xml:space="preserve">erijos </w:t>
      </w:r>
      <w:r>
        <w:rPr>
          <w:lang w:eastAsia="lt-LT"/>
        </w:rPr>
        <w:t xml:space="preserve">investicijų projektą </w:t>
      </w:r>
      <w:r w:rsidR="00E40AA7" w:rsidRPr="00E40AA7">
        <w:rPr>
          <w:lang w:eastAsia="lt-LT"/>
        </w:rPr>
        <w:t>„</w:t>
      </w:r>
      <w:r>
        <w:rPr>
          <w:lang w:eastAsia="lt-LT"/>
        </w:rPr>
        <w:t>Bibliotekų kompiuterizavimas</w:t>
      </w:r>
      <w:r w:rsidR="00E40AA7" w:rsidRPr="00E40AA7">
        <w:rPr>
          <w:lang w:eastAsia="lt-LT"/>
        </w:rPr>
        <w:t>“,</w:t>
      </w:r>
      <w:r w:rsidR="00E40AA7" w:rsidRPr="00E40AA7">
        <w:t xml:space="preserve"> </w:t>
      </w:r>
      <w:r w:rsidRPr="00A3729B">
        <w:t>viešą</w:t>
      </w:r>
      <w:r w:rsidR="006654C0" w:rsidRPr="00A3729B">
        <w:t>sias</w:t>
      </w:r>
      <w:r w:rsidRPr="00A3729B">
        <w:t xml:space="preserve"> bibliotek</w:t>
      </w:r>
      <w:r w:rsidR="006654C0" w:rsidRPr="00A3729B">
        <w:t>as</w:t>
      </w:r>
      <w:r w:rsidR="00495781" w:rsidRPr="00A3729B">
        <w:rPr>
          <w:lang w:eastAsia="lt-LT"/>
        </w:rPr>
        <w:t xml:space="preserve"> aprūpina</w:t>
      </w:r>
      <w:r w:rsidR="00495781">
        <w:rPr>
          <w:lang w:eastAsia="lt-LT"/>
        </w:rPr>
        <w:t xml:space="preserve"> </w:t>
      </w:r>
      <w:r w:rsidR="00495781" w:rsidRPr="00495781">
        <w:rPr>
          <w:lang w:eastAsia="lt-LT"/>
        </w:rPr>
        <w:t>kompiuterine įranga</w:t>
      </w:r>
      <w:r w:rsidR="00495781">
        <w:rPr>
          <w:lang w:eastAsia="lt-LT"/>
        </w:rPr>
        <w:t>.</w:t>
      </w:r>
    </w:p>
    <w:p w14:paraId="15164140" w14:textId="0334ECA3" w:rsidR="00971F9A" w:rsidRDefault="00644473" w:rsidP="00971F9A">
      <w:pPr>
        <w:spacing w:line="360" w:lineRule="auto"/>
        <w:ind w:firstLine="567"/>
        <w:jc w:val="both"/>
        <w:rPr>
          <w:bCs/>
        </w:rPr>
      </w:pPr>
      <w:r>
        <w:t>Turtas turi būti naudojamas tikslui:</w:t>
      </w:r>
      <w:r w:rsidR="005A7B7C">
        <w:rPr>
          <w:bCs/>
        </w:rPr>
        <w:t xml:space="preserve"> plėtoti ir atnaujinti viešos prieigos kompiuterių infrastruktūrą viešojoje bibliotekoje, sudarant sąlygas jai dalyvauti gyventojų skaitmeninių kompetencijų ugdymo ir vietos skaitmeninio turinio kūrimo bei kitose skaitmeninės informacijos iniciatyvose, teikti geros kokybės paslaugas bibliotekos vartotojams, bei siekdama atnaujinti viešai prieigai, vartotojų mokymams ir el. paslaugų teikimui skirtus kompiuterius, kurie buvo pirkti 2012 metais projekto „Bibliotekos pažangai“ metu.</w:t>
      </w:r>
    </w:p>
    <w:p w14:paraId="5C06362A" w14:textId="77777777" w:rsidR="00D031F4" w:rsidRDefault="00D031F4" w:rsidP="00971F9A">
      <w:pPr>
        <w:spacing w:line="360" w:lineRule="auto"/>
        <w:ind w:firstLine="567"/>
        <w:jc w:val="both"/>
      </w:pPr>
    </w:p>
    <w:p w14:paraId="23C8E5B8" w14:textId="77777777" w:rsidR="00644473" w:rsidRDefault="00644473" w:rsidP="00644473">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6D218D1F" w14:textId="77777777" w:rsidR="00644473" w:rsidRDefault="00644473" w:rsidP="00644473">
      <w:pPr>
        <w:tabs>
          <w:tab w:val="left" w:pos="993"/>
        </w:tabs>
        <w:jc w:val="both"/>
        <w:rPr>
          <w:b/>
        </w:rPr>
      </w:pPr>
    </w:p>
    <w:p w14:paraId="3B2FD0D4" w14:textId="7CA3B5DB" w:rsidR="00644473" w:rsidRPr="00DC22F1" w:rsidRDefault="005A7B7C" w:rsidP="00E51F9F">
      <w:pPr>
        <w:spacing w:after="160" w:line="360" w:lineRule="auto"/>
        <w:ind w:firstLine="720"/>
        <w:jc w:val="both"/>
        <w:rPr>
          <w:color w:val="000000" w:themeColor="text1"/>
        </w:rPr>
      </w:pPr>
      <w:r>
        <w:rPr>
          <w:bCs/>
        </w:rPr>
        <w:t>Anykščių rajono savivaldybės Liudvikos ir Stanislovo Didžiulių viešajai bibliotekai</w:t>
      </w:r>
      <w:r>
        <w:t xml:space="preserve"> </w:t>
      </w:r>
      <w:r w:rsidR="00644473">
        <w:t xml:space="preserve">perduodamas turtas. </w:t>
      </w:r>
      <w:r>
        <w:t>P</w:t>
      </w:r>
      <w:r>
        <w:rPr>
          <w:bCs/>
        </w:rPr>
        <w:t>lėtojamas viešosios interneto prieigos paslaugų teikimas</w:t>
      </w:r>
      <w:r w:rsidR="00644473" w:rsidRPr="00DC22F1">
        <w:rPr>
          <w:color w:val="000000" w:themeColor="text1"/>
        </w:rPr>
        <w:t xml:space="preserve">. </w:t>
      </w:r>
    </w:p>
    <w:p w14:paraId="346B2484" w14:textId="77777777" w:rsidR="00644473" w:rsidRDefault="00644473" w:rsidP="00644473">
      <w:pPr>
        <w:jc w:val="both"/>
        <w:rPr>
          <w:b/>
        </w:rPr>
      </w:pPr>
      <w:r>
        <w:rPr>
          <w:b/>
        </w:rPr>
        <w:t>3. Lėšų poreikis ir šaltiniai:</w:t>
      </w:r>
    </w:p>
    <w:p w14:paraId="0D64AB15" w14:textId="77777777" w:rsidR="00644473" w:rsidRDefault="00644473" w:rsidP="00644473">
      <w:pPr>
        <w:jc w:val="both"/>
        <w:rPr>
          <w:b/>
        </w:rPr>
      </w:pPr>
    </w:p>
    <w:p w14:paraId="6A03F0E9" w14:textId="77777777" w:rsidR="00644473" w:rsidRPr="00EA7694" w:rsidRDefault="00644473" w:rsidP="00644473">
      <w:pPr>
        <w:jc w:val="both"/>
      </w:pPr>
      <w:r w:rsidRPr="00EA7694">
        <w:t>Nėra.</w:t>
      </w:r>
    </w:p>
    <w:p w14:paraId="343E01E6" w14:textId="77777777" w:rsidR="00644473" w:rsidRDefault="00644473" w:rsidP="00644473">
      <w:pPr>
        <w:jc w:val="both"/>
        <w:rPr>
          <w:b/>
        </w:rPr>
      </w:pPr>
    </w:p>
    <w:p w14:paraId="49DB9392" w14:textId="77777777" w:rsidR="00644473" w:rsidRDefault="00644473" w:rsidP="00644473">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7B918AA" w14:textId="77777777" w:rsidR="00644473" w:rsidRDefault="00644473" w:rsidP="00644473">
      <w:pPr>
        <w:jc w:val="both"/>
        <w:rPr>
          <w:b/>
        </w:rPr>
      </w:pPr>
    </w:p>
    <w:p w14:paraId="62F3F651" w14:textId="47AE3141" w:rsidR="00644473" w:rsidRDefault="00644473" w:rsidP="00E51F9F">
      <w:pPr>
        <w:spacing w:line="360" w:lineRule="auto"/>
        <w:ind w:firstLine="720"/>
        <w:jc w:val="both"/>
      </w:pPr>
      <w:r>
        <w:t xml:space="preserve">Teisinio reguliavimo poveikio vertinimo rezultatai nevertinami. </w:t>
      </w:r>
    </w:p>
    <w:p w14:paraId="443D62FC" w14:textId="494EDB87" w:rsidR="00644473" w:rsidRDefault="00644473" w:rsidP="00E51F9F">
      <w:pPr>
        <w:spacing w:line="360" w:lineRule="auto"/>
        <w:ind w:firstLine="720"/>
        <w:jc w:val="both"/>
      </w:pPr>
      <w:r>
        <w:t>Neigiamų priimto sprendimo pasekmių nenumatoma.</w:t>
      </w:r>
    </w:p>
    <w:p w14:paraId="5269C724" w14:textId="77777777" w:rsidR="004F741E" w:rsidRPr="00AF5B2D" w:rsidRDefault="004F741E" w:rsidP="00644473">
      <w:pPr>
        <w:spacing w:line="360" w:lineRule="auto"/>
        <w:jc w:val="both"/>
      </w:pPr>
    </w:p>
    <w:p w14:paraId="020B240F" w14:textId="77777777" w:rsidR="00644473" w:rsidRDefault="00644473" w:rsidP="00644473">
      <w:pPr>
        <w:jc w:val="both"/>
        <w:rPr>
          <w:b/>
        </w:rPr>
      </w:pPr>
      <w:r w:rsidRPr="003B16DC">
        <w:rPr>
          <w:b/>
        </w:rPr>
        <w:lastRenderedPageBreak/>
        <w:t>5. Kokius teisės aktus būtina priimti, kokius galiojančius teisės aktus reikia pakeisti ar pripažinti netekusiais galios – kas ir kada juos turėtų priimti</w:t>
      </w:r>
      <w:r>
        <w:rPr>
          <w:b/>
        </w:rPr>
        <w:t>:</w:t>
      </w:r>
    </w:p>
    <w:p w14:paraId="00730402" w14:textId="77777777" w:rsidR="00644473" w:rsidRDefault="00644473" w:rsidP="00644473">
      <w:pPr>
        <w:jc w:val="both"/>
        <w:rPr>
          <w:b/>
        </w:rPr>
      </w:pPr>
    </w:p>
    <w:p w14:paraId="576D68D0" w14:textId="77777777" w:rsidR="00644473" w:rsidRDefault="00644473" w:rsidP="00E51F9F">
      <w:pPr>
        <w:ind w:firstLine="720"/>
        <w:jc w:val="both"/>
      </w:pPr>
      <w:r>
        <w:t>Nereikia.</w:t>
      </w:r>
    </w:p>
    <w:p w14:paraId="1B5AEB38" w14:textId="77777777" w:rsidR="00644473" w:rsidRPr="00BD6314" w:rsidRDefault="00644473" w:rsidP="00644473">
      <w:pPr>
        <w:jc w:val="both"/>
      </w:pPr>
    </w:p>
    <w:p w14:paraId="09FE8D27" w14:textId="77777777" w:rsidR="00644473" w:rsidRDefault="00644473" w:rsidP="00644473">
      <w:pPr>
        <w:jc w:val="both"/>
        <w:rPr>
          <w:b/>
        </w:rPr>
      </w:pPr>
      <w:r w:rsidRPr="003B16DC">
        <w:rPr>
          <w:b/>
        </w:rPr>
        <w:t>6. Sprendimo įgyvendinimo terminai – kas, ką ir kada turėtų atlikti</w:t>
      </w:r>
      <w:r>
        <w:rPr>
          <w:b/>
        </w:rPr>
        <w:t>:</w:t>
      </w:r>
    </w:p>
    <w:p w14:paraId="0579C16D" w14:textId="77777777" w:rsidR="00644473" w:rsidRDefault="00644473" w:rsidP="00644473">
      <w:pPr>
        <w:jc w:val="both"/>
        <w:rPr>
          <w:b/>
        </w:rPr>
      </w:pPr>
    </w:p>
    <w:p w14:paraId="2AFE252D" w14:textId="5D1C6F57" w:rsidR="00210257" w:rsidRDefault="00644473" w:rsidP="00E51F9F">
      <w:pPr>
        <w:spacing w:line="360" w:lineRule="auto"/>
        <w:ind w:firstLine="720"/>
        <w:jc w:val="both"/>
      </w:pPr>
      <w:r>
        <w:t xml:space="preserve">Viešųjų pirkimų ir turto skyriaus </w:t>
      </w:r>
      <w:r w:rsidR="00953B13">
        <w:t>vedėj</w:t>
      </w:r>
      <w:r w:rsidR="004F741E">
        <w:t>o pavaduotoju</w:t>
      </w:r>
      <w:r w:rsidR="00953B13">
        <w:t>i</w:t>
      </w:r>
      <w:r>
        <w:t xml:space="preserve"> iki 202</w:t>
      </w:r>
      <w:r w:rsidR="004F741E">
        <w:t>5</w:t>
      </w:r>
      <w:r>
        <w:t xml:space="preserve"> m. </w:t>
      </w:r>
      <w:r w:rsidR="005A7B7C">
        <w:t>kovo</w:t>
      </w:r>
      <w:r w:rsidR="00C67DF0">
        <w:t xml:space="preserve"> 7</w:t>
      </w:r>
      <w:r>
        <w:t xml:space="preserve"> d. informuoti </w:t>
      </w:r>
      <w:r w:rsidR="00C67DF0">
        <w:rPr>
          <w:bCs/>
          <w:color w:val="000000" w:themeColor="text1"/>
        </w:rPr>
        <w:t xml:space="preserve">Lietuvos nacionalinę Martyno Mažvydo biblioteką </w:t>
      </w:r>
      <w:r>
        <w:t>apie priimtą sprendimą, parengti raštą, kuriame patvirtin</w:t>
      </w:r>
      <w:r w:rsidR="00A3729B">
        <w:t>ama</w:t>
      </w:r>
      <w:r>
        <w:t xml:space="preserve">, kad sprendimo projekte išvardintas </w:t>
      </w:r>
      <w:r w:rsidRPr="00A3729B">
        <w:t>turtas</w:t>
      </w:r>
      <w:r w:rsidR="00C67DF0" w:rsidRPr="00A3729B">
        <w:rPr>
          <w:bCs/>
        </w:rPr>
        <w:t xml:space="preserve"> </w:t>
      </w:r>
      <w:r w:rsidR="006654C0" w:rsidRPr="00A3729B">
        <w:rPr>
          <w:bCs/>
        </w:rPr>
        <w:t xml:space="preserve">bus panaudotas </w:t>
      </w:r>
      <w:r w:rsidR="00C67DF0" w:rsidRPr="00A3729B">
        <w:rPr>
          <w:bCs/>
        </w:rPr>
        <w:t>savivaldybės</w:t>
      </w:r>
      <w:r w:rsidR="00C67DF0">
        <w:rPr>
          <w:bCs/>
        </w:rPr>
        <w:t xml:space="preserve"> viešosios bibliotekos veikloje</w:t>
      </w:r>
      <w:r w:rsidR="00C67DF0" w:rsidRPr="00E10BD9">
        <w:rPr>
          <w:bCs/>
        </w:rPr>
        <w:t xml:space="preserve">, </w:t>
      </w:r>
      <w:r w:rsidR="00C67DF0">
        <w:rPr>
          <w:bCs/>
        </w:rPr>
        <w:t>plėtojant viešosios interneto prieigos paslaugų teikimą</w:t>
      </w:r>
      <w:r w:rsidR="00971F9A" w:rsidRPr="00971F9A">
        <w:t>.</w:t>
      </w:r>
    </w:p>
    <w:p w14:paraId="56DEDD95" w14:textId="77777777" w:rsidR="004F741E" w:rsidRDefault="004F741E" w:rsidP="00971F9A">
      <w:pPr>
        <w:spacing w:line="360" w:lineRule="auto"/>
        <w:jc w:val="both"/>
        <w:rPr>
          <w:b/>
        </w:rPr>
      </w:pPr>
    </w:p>
    <w:p w14:paraId="72E4FA20" w14:textId="77777777" w:rsidR="00644473" w:rsidRDefault="00644473" w:rsidP="00644473">
      <w:pPr>
        <w:jc w:val="both"/>
        <w:rPr>
          <w:b/>
        </w:rPr>
      </w:pPr>
      <w:r w:rsidRPr="003B16DC">
        <w:rPr>
          <w:b/>
        </w:rPr>
        <w:t>7. Sprendimo projekto rengimo metu gauti specialistų vertinimai ir išvados</w:t>
      </w:r>
      <w:r>
        <w:rPr>
          <w:b/>
        </w:rPr>
        <w:t>:</w:t>
      </w:r>
    </w:p>
    <w:p w14:paraId="555C821A" w14:textId="77777777" w:rsidR="00644473" w:rsidRDefault="00644473" w:rsidP="00644473">
      <w:pPr>
        <w:jc w:val="both"/>
        <w:rPr>
          <w:b/>
        </w:rPr>
      </w:pPr>
    </w:p>
    <w:p w14:paraId="58F80F9D" w14:textId="77777777" w:rsidR="00644473" w:rsidRDefault="00644473" w:rsidP="00644473">
      <w:pPr>
        <w:jc w:val="both"/>
      </w:pPr>
      <w:r>
        <w:t>Negauti.</w:t>
      </w:r>
    </w:p>
    <w:p w14:paraId="3F7BD0A7" w14:textId="77777777" w:rsidR="00644473" w:rsidRPr="00BD6314" w:rsidRDefault="00644473" w:rsidP="00644473">
      <w:pPr>
        <w:jc w:val="both"/>
      </w:pPr>
    </w:p>
    <w:p w14:paraId="0C006F9D" w14:textId="77777777" w:rsidR="00644473" w:rsidRDefault="00644473" w:rsidP="00644473">
      <w:pPr>
        <w:rPr>
          <w:b/>
        </w:rPr>
      </w:pPr>
      <w:r w:rsidRPr="003B16DC">
        <w:rPr>
          <w:b/>
        </w:rPr>
        <w:t>8. Kiti reikalingi pagrindimai, skaičiavimai ir paaiškinimai</w:t>
      </w:r>
      <w:r>
        <w:rPr>
          <w:b/>
        </w:rPr>
        <w:t>:</w:t>
      </w:r>
    </w:p>
    <w:p w14:paraId="07C67E74" w14:textId="77777777" w:rsidR="00644473" w:rsidRDefault="00644473" w:rsidP="00644473">
      <w:pPr>
        <w:rPr>
          <w:b/>
        </w:rPr>
      </w:pPr>
    </w:p>
    <w:p w14:paraId="64EDE641" w14:textId="77777777" w:rsidR="00644473" w:rsidRDefault="00644473" w:rsidP="00644473">
      <w:pPr>
        <w:spacing w:line="360" w:lineRule="auto"/>
      </w:pPr>
      <w:r>
        <w:t>Nėra.</w:t>
      </w:r>
    </w:p>
    <w:p w14:paraId="15A73BB5" w14:textId="77777777" w:rsidR="00644473" w:rsidRPr="00481A1F" w:rsidRDefault="00644473" w:rsidP="00644473"/>
    <w:p w14:paraId="4BAA5E67" w14:textId="77777777" w:rsidR="00644473" w:rsidRDefault="00644473" w:rsidP="00644473">
      <w:r>
        <w:rPr>
          <w:b/>
        </w:rPr>
        <w:t>9</w:t>
      </w:r>
      <w:r w:rsidRPr="003B16DC">
        <w:rPr>
          <w:b/>
        </w:rPr>
        <w:t>. Sprendimo projekto iniciatoriai ir rengėjai, pranešėjas</w:t>
      </w:r>
      <w:r>
        <w:rPr>
          <w:b/>
        </w:rPr>
        <w:t>:</w:t>
      </w:r>
      <w:r w:rsidRPr="003B16DC">
        <w:t xml:space="preserve"> </w:t>
      </w:r>
    </w:p>
    <w:p w14:paraId="61F4727A" w14:textId="77777777" w:rsidR="00644473" w:rsidRDefault="00644473" w:rsidP="00644473"/>
    <w:p w14:paraId="79D8A316" w14:textId="21F5AFEA" w:rsidR="00644473" w:rsidRDefault="00644473" w:rsidP="00644473">
      <w:pPr>
        <w:spacing w:line="360" w:lineRule="auto"/>
      </w:pPr>
      <w:r>
        <w:t xml:space="preserve">Iniciatorius – </w:t>
      </w:r>
      <w:r w:rsidR="00C67DF0">
        <w:rPr>
          <w:bCs/>
          <w:color w:val="000000" w:themeColor="text1"/>
        </w:rPr>
        <w:t>Lietuvos nacionalinė Martyno Mažvydo biblioteka</w:t>
      </w:r>
      <w:r>
        <w:t>.</w:t>
      </w:r>
    </w:p>
    <w:p w14:paraId="06F56AFF" w14:textId="3E500DEB" w:rsidR="00644473" w:rsidRDefault="00644473" w:rsidP="00644473">
      <w:pPr>
        <w:spacing w:line="360" w:lineRule="auto"/>
      </w:pPr>
      <w:r>
        <w:t>Projekto rengėja – Viešųjų pirkimų ir turto skyriaus vedėj</w:t>
      </w:r>
      <w:r w:rsidR="004F741E">
        <w:t>o pavaduotoja</w:t>
      </w:r>
      <w:r w:rsidR="00210257">
        <w:t xml:space="preserve"> </w:t>
      </w:r>
      <w:r w:rsidR="004F741E">
        <w:t>Jurgita Pipirien</w:t>
      </w:r>
      <w:r w:rsidR="00210257">
        <w:t>ė</w:t>
      </w:r>
      <w:r>
        <w:t>.</w:t>
      </w:r>
    </w:p>
    <w:p w14:paraId="1016709D" w14:textId="785994E0" w:rsidR="00644473" w:rsidRDefault="00644473" w:rsidP="00644473">
      <w:pPr>
        <w:spacing w:line="360" w:lineRule="auto"/>
      </w:pPr>
      <w:r>
        <w:t>Pranešėja –</w:t>
      </w:r>
      <w:r w:rsidR="006A52FD">
        <w:t xml:space="preserve"> </w:t>
      </w:r>
      <w:r>
        <w:t>Viešųjų pirkimų ir turto skyriaus vedėja Vilma Vilkickaitė.</w:t>
      </w:r>
      <w:r w:rsidRPr="003B16DC">
        <w:t xml:space="preserve">            </w:t>
      </w:r>
    </w:p>
    <w:p w14:paraId="47EADE73" w14:textId="77777777" w:rsidR="00644473" w:rsidRDefault="00644473" w:rsidP="00DE6FFB">
      <w:pPr>
        <w:overflowPunct w:val="0"/>
        <w:autoSpaceDE w:val="0"/>
        <w:autoSpaceDN w:val="0"/>
        <w:adjustRightInd w:val="0"/>
        <w:jc w:val="center"/>
      </w:pPr>
    </w:p>
    <w:p w14:paraId="1864AA16" w14:textId="77777777" w:rsidR="00644473" w:rsidRDefault="00644473" w:rsidP="00DE6FFB">
      <w:pPr>
        <w:overflowPunct w:val="0"/>
        <w:autoSpaceDE w:val="0"/>
        <w:autoSpaceDN w:val="0"/>
        <w:adjustRightInd w:val="0"/>
        <w:jc w:val="center"/>
      </w:pPr>
    </w:p>
    <w:p w14:paraId="68DDCC55" w14:textId="77777777" w:rsidR="00644473" w:rsidRDefault="00644473" w:rsidP="00DE6FFB">
      <w:pPr>
        <w:overflowPunct w:val="0"/>
        <w:autoSpaceDE w:val="0"/>
        <w:autoSpaceDN w:val="0"/>
        <w:adjustRightInd w:val="0"/>
        <w:jc w:val="center"/>
      </w:pPr>
    </w:p>
    <w:p w14:paraId="1FF4B784" w14:textId="77777777" w:rsidR="00644473" w:rsidRDefault="00644473" w:rsidP="00DE6FFB">
      <w:pPr>
        <w:overflowPunct w:val="0"/>
        <w:autoSpaceDE w:val="0"/>
        <w:autoSpaceDN w:val="0"/>
        <w:adjustRightInd w:val="0"/>
        <w:jc w:val="center"/>
      </w:pPr>
    </w:p>
    <w:p w14:paraId="0A31063E" w14:textId="77777777" w:rsidR="00644473" w:rsidRDefault="00644473" w:rsidP="00DE6FFB">
      <w:pPr>
        <w:overflowPunct w:val="0"/>
        <w:autoSpaceDE w:val="0"/>
        <w:autoSpaceDN w:val="0"/>
        <w:adjustRightInd w:val="0"/>
        <w:jc w:val="center"/>
      </w:pPr>
    </w:p>
    <w:p w14:paraId="15C93059" w14:textId="77777777" w:rsidR="00644473" w:rsidRDefault="00644473" w:rsidP="00DE6FFB">
      <w:pPr>
        <w:overflowPunct w:val="0"/>
        <w:autoSpaceDE w:val="0"/>
        <w:autoSpaceDN w:val="0"/>
        <w:adjustRightInd w:val="0"/>
        <w:jc w:val="center"/>
      </w:pPr>
    </w:p>
    <w:p w14:paraId="6250862B" w14:textId="77777777" w:rsidR="00644473" w:rsidRDefault="00644473" w:rsidP="00DE6FFB">
      <w:pPr>
        <w:overflowPunct w:val="0"/>
        <w:autoSpaceDE w:val="0"/>
        <w:autoSpaceDN w:val="0"/>
        <w:adjustRightInd w:val="0"/>
        <w:jc w:val="center"/>
      </w:pPr>
    </w:p>
    <w:p w14:paraId="46381688" w14:textId="77777777" w:rsidR="00644473" w:rsidRDefault="00644473" w:rsidP="00DE6FFB">
      <w:pPr>
        <w:overflowPunct w:val="0"/>
        <w:autoSpaceDE w:val="0"/>
        <w:autoSpaceDN w:val="0"/>
        <w:adjustRightInd w:val="0"/>
        <w:jc w:val="center"/>
      </w:pPr>
    </w:p>
    <w:p w14:paraId="70C5435C" w14:textId="77777777" w:rsidR="00644473" w:rsidRDefault="00644473" w:rsidP="00DE6FFB">
      <w:pPr>
        <w:overflowPunct w:val="0"/>
        <w:autoSpaceDE w:val="0"/>
        <w:autoSpaceDN w:val="0"/>
        <w:adjustRightInd w:val="0"/>
        <w:jc w:val="center"/>
      </w:pPr>
    </w:p>
    <w:p w14:paraId="5AB60619" w14:textId="77777777" w:rsidR="00644473" w:rsidRDefault="00644473" w:rsidP="00DE6FFB">
      <w:pPr>
        <w:overflowPunct w:val="0"/>
        <w:autoSpaceDE w:val="0"/>
        <w:autoSpaceDN w:val="0"/>
        <w:adjustRightInd w:val="0"/>
        <w:jc w:val="center"/>
      </w:pPr>
    </w:p>
    <w:p w14:paraId="1414D9A8" w14:textId="77777777" w:rsidR="00644473" w:rsidRDefault="00644473" w:rsidP="00DE6FFB">
      <w:pPr>
        <w:overflowPunct w:val="0"/>
        <w:autoSpaceDE w:val="0"/>
        <w:autoSpaceDN w:val="0"/>
        <w:adjustRightInd w:val="0"/>
        <w:jc w:val="center"/>
      </w:pPr>
    </w:p>
    <w:sectPr w:rsidR="00644473"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33733">
    <w:abstractNumId w:val="1"/>
  </w:num>
  <w:num w:numId="2" w16cid:durableId="8147903">
    <w:abstractNumId w:val="0"/>
  </w:num>
  <w:num w:numId="3" w16cid:durableId="2101293823">
    <w:abstractNumId w:val="2"/>
  </w:num>
  <w:num w:numId="4" w16cid:durableId="1810202224">
    <w:abstractNumId w:val="6"/>
  </w:num>
  <w:num w:numId="5" w16cid:durableId="1546407135">
    <w:abstractNumId w:val="4"/>
  </w:num>
  <w:num w:numId="6" w16cid:durableId="1902792863">
    <w:abstractNumId w:val="3"/>
  </w:num>
  <w:num w:numId="7" w16cid:durableId="1683510484">
    <w:abstractNumId w:val="7"/>
  </w:num>
  <w:num w:numId="8" w16cid:durableId="1645357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37B05"/>
    <w:rsid w:val="00066D93"/>
    <w:rsid w:val="00080FDB"/>
    <w:rsid w:val="00082928"/>
    <w:rsid w:val="00086D89"/>
    <w:rsid w:val="00094D0E"/>
    <w:rsid w:val="000B14D0"/>
    <w:rsid w:val="000B2CD8"/>
    <w:rsid w:val="000B3D05"/>
    <w:rsid w:val="000B4A8F"/>
    <w:rsid w:val="000C23E8"/>
    <w:rsid w:val="000D3455"/>
    <w:rsid w:val="000D3E42"/>
    <w:rsid w:val="000F5BEF"/>
    <w:rsid w:val="0010346D"/>
    <w:rsid w:val="001041D8"/>
    <w:rsid w:val="00110A1D"/>
    <w:rsid w:val="00112C7D"/>
    <w:rsid w:val="00115986"/>
    <w:rsid w:val="0012415D"/>
    <w:rsid w:val="0012446A"/>
    <w:rsid w:val="00126E08"/>
    <w:rsid w:val="00130508"/>
    <w:rsid w:val="00136C93"/>
    <w:rsid w:val="00136CD1"/>
    <w:rsid w:val="00150C4C"/>
    <w:rsid w:val="00157084"/>
    <w:rsid w:val="00174EB7"/>
    <w:rsid w:val="00185576"/>
    <w:rsid w:val="001A026B"/>
    <w:rsid w:val="001A204E"/>
    <w:rsid w:val="001A23CA"/>
    <w:rsid w:val="001A3ACA"/>
    <w:rsid w:val="001C4C7E"/>
    <w:rsid w:val="001E7A88"/>
    <w:rsid w:val="001F02E0"/>
    <w:rsid w:val="001F0CC4"/>
    <w:rsid w:val="001F540C"/>
    <w:rsid w:val="001F6554"/>
    <w:rsid w:val="00202EE2"/>
    <w:rsid w:val="00210257"/>
    <w:rsid w:val="00214F3F"/>
    <w:rsid w:val="00220A77"/>
    <w:rsid w:val="00231A8D"/>
    <w:rsid w:val="0023370C"/>
    <w:rsid w:val="00233AD2"/>
    <w:rsid w:val="002419DB"/>
    <w:rsid w:val="00250123"/>
    <w:rsid w:val="002514A6"/>
    <w:rsid w:val="00260D9A"/>
    <w:rsid w:val="002652D3"/>
    <w:rsid w:val="00266EC1"/>
    <w:rsid w:val="00271E73"/>
    <w:rsid w:val="00272F4F"/>
    <w:rsid w:val="00273330"/>
    <w:rsid w:val="0028041B"/>
    <w:rsid w:val="00281922"/>
    <w:rsid w:val="002B1189"/>
    <w:rsid w:val="002B3186"/>
    <w:rsid w:val="002B6989"/>
    <w:rsid w:val="002C62B6"/>
    <w:rsid w:val="002D6C02"/>
    <w:rsid w:val="002F4FAF"/>
    <w:rsid w:val="002F50C0"/>
    <w:rsid w:val="00331FBB"/>
    <w:rsid w:val="0036016A"/>
    <w:rsid w:val="00363875"/>
    <w:rsid w:val="0036747B"/>
    <w:rsid w:val="003A1E71"/>
    <w:rsid w:val="003B08DC"/>
    <w:rsid w:val="003C11F8"/>
    <w:rsid w:val="003C4AC1"/>
    <w:rsid w:val="003E0129"/>
    <w:rsid w:val="003E1219"/>
    <w:rsid w:val="003F11F1"/>
    <w:rsid w:val="003F1694"/>
    <w:rsid w:val="003F3CDA"/>
    <w:rsid w:val="003F7930"/>
    <w:rsid w:val="00406FFA"/>
    <w:rsid w:val="0041104A"/>
    <w:rsid w:val="004301BC"/>
    <w:rsid w:val="00430C39"/>
    <w:rsid w:val="004312E6"/>
    <w:rsid w:val="004419A9"/>
    <w:rsid w:val="00445B3D"/>
    <w:rsid w:val="00445DF8"/>
    <w:rsid w:val="00446485"/>
    <w:rsid w:val="00450162"/>
    <w:rsid w:val="00467CAC"/>
    <w:rsid w:val="00476A1A"/>
    <w:rsid w:val="004836F9"/>
    <w:rsid w:val="004847D4"/>
    <w:rsid w:val="00485F31"/>
    <w:rsid w:val="00492121"/>
    <w:rsid w:val="00495781"/>
    <w:rsid w:val="004A003A"/>
    <w:rsid w:val="004A4872"/>
    <w:rsid w:val="004B6683"/>
    <w:rsid w:val="004C41EB"/>
    <w:rsid w:val="004D53AC"/>
    <w:rsid w:val="004F741E"/>
    <w:rsid w:val="004F7866"/>
    <w:rsid w:val="00503133"/>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6DD3"/>
    <w:rsid w:val="00590856"/>
    <w:rsid w:val="005A7B7C"/>
    <w:rsid w:val="005C4E5E"/>
    <w:rsid w:val="005D000A"/>
    <w:rsid w:val="005D13DF"/>
    <w:rsid w:val="005F0EB8"/>
    <w:rsid w:val="006054C1"/>
    <w:rsid w:val="0060680D"/>
    <w:rsid w:val="0061315B"/>
    <w:rsid w:val="0061376E"/>
    <w:rsid w:val="0061664A"/>
    <w:rsid w:val="00641B10"/>
    <w:rsid w:val="00644473"/>
    <w:rsid w:val="00647AA7"/>
    <w:rsid w:val="00653AAD"/>
    <w:rsid w:val="00660B51"/>
    <w:rsid w:val="00663378"/>
    <w:rsid w:val="006654C0"/>
    <w:rsid w:val="00666BF3"/>
    <w:rsid w:val="006722B8"/>
    <w:rsid w:val="00674663"/>
    <w:rsid w:val="006771AF"/>
    <w:rsid w:val="006A52FD"/>
    <w:rsid w:val="006C1D8A"/>
    <w:rsid w:val="006C3149"/>
    <w:rsid w:val="006C395F"/>
    <w:rsid w:val="006E1813"/>
    <w:rsid w:val="006E7D7C"/>
    <w:rsid w:val="0071315D"/>
    <w:rsid w:val="00726079"/>
    <w:rsid w:val="00741AFA"/>
    <w:rsid w:val="00760EDF"/>
    <w:rsid w:val="0076243C"/>
    <w:rsid w:val="00766D67"/>
    <w:rsid w:val="0079666A"/>
    <w:rsid w:val="007A2C54"/>
    <w:rsid w:val="007A5E73"/>
    <w:rsid w:val="007B5522"/>
    <w:rsid w:val="007D232C"/>
    <w:rsid w:val="007D5D02"/>
    <w:rsid w:val="0080784A"/>
    <w:rsid w:val="00825098"/>
    <w:rsid w:val="008331A6"/>
    <w:rsid w:val="00835D64"/>
    <w:rsid w:val="00855FFC"/>
    <w:rsid w:val="0085600A"/>
    <w:rsid w:val="008700B1"/>
    <w:rsid w:val="0087288F"/>
    <w:rsid w:val="00873F43"/>
    <w:rsid w:val="0087751B"/>
    <w:rsid w:val="0088156C"/>
    <w:rsid w:val="008A5BF9"/>
    <w:rsid w:val="008B1455"/>
    <w:rsid w:val="008B3EEE"/>
    <w:rsid w:val="008B43B5"/>
    <w:rsid w:val="008B7E64"/>
    <w:rsid w:val="008C2DB1"/>
    <w:rsid w:val="008D4C0A"/>
    <w:rsid w:val="008D6540"/>
    <w:rsid w:val="008F7659"/>
    <w:rsid w:val="00912379"/>
    <w:rsid w:val="00912A23"/>
    <w:rsid w:val="0092303E"/>
    <w:rsid w:val="009417BD"/>
    <w:rsid w:val="0095234E"/>
    <w:rsid w:val="00952E16"/>
    <w:rsid w:val="00953B13"/>
    <w:rsid w:val="00971F9A"/>
    <w:rsid w:val="00973F0A"/>
    <w:rsid w:val="00994576"/>
    <w:rsid w:val="009A00BC"/>
    <w:rsid w:val="009A6451"/>
    <w:rsid w:val="009B3B9D"/>
    <w:rsid w:val="009E5B5C"/>
    <w:rsid w:val="00A00940"/>
    <w:rsid w:val="00A0487C"/>
    <w:rsid w:val="00A15F94"/>
    <w:rsid w:val="00A23B38"/>
    <w:rsid w:val="00A266D1"/>
    <w:rsid w:val="00A328EF"/>
    <w:rsid w:val="00A3434D"/>
    <w:rsid w:val="00A3729B"/>
    <w:rsid w:val="00A422B6"/>
    <w:rsid w:val="00A4705E"/>
    <w:rsid w:val="00A53DE0"/>
    <w:rsid w:val="00A5786C"/>
    <w:rsid w:val="00A642E7"/>
    <w:rsid w:val="00A75204"/>
    <w:rsid w:val="00A826AE"/>
    <w:rsid w:val="00A9366A"/>
    <w:rsid w:val="00A95EFC"/>
    <w:rsid w:val="00AA2FDE"/>
    <w:rsid w:val="00AB31A9"/>
    <w:rsid w:val="00AC0483"/>
    <w:rsid w:val="00AC0D22"/>
    <w:rsid w:val="00AE53D3"/>
    <w:rsid w:val="00B02C68"/>
    <w:rsid w:val="00B14BEA"/>
    <w:rsid w:val="00B16D78"/>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071DD"/>
    <w:rsid w:val="00C255B4"/>
    <w:rsid w:val="00C3138D"/>
    <w:rsid w:val="00C35173"/>
    <w:rsid w:val="00C35368"/>
    <w:rsid w:val="00C53F37"/>
    <w:rsid w:val="00C61B9F"/>
    <w:rsid w:val="00C632F1"/>
    <w:rsid w:val="00C67DF0"/>
    <w:rsid w:val="00C67E54"/>
    <w:rsid w:val="00C74394"/>
    <w:rsid w:val="00C748FC"/>
    <w:rsid w:val="00C838CD"/>
    <w:rsid w:val="00C96008"/>
    <w:rsid w:val="00CA693B"/>
    <w:rsid w:val="00CA6EB4"/>
    <w:rsid w:val="00CB0BB7"/>
    <w:rsid w:val="00CC09DB"/>
    <w:rsid w:val="00CC119C"/>
    <w:rsid w:val="00CE5D32"/>
    <w:rsid w:val="00D0127E"/>
    <w:rsid w:val="00D031F4"/>
    <w:rsid w:val="00D05F7D"/>
    <w:rsid w:val="00D11B22"/>
    <w:rsid w:val="00D12595"/>
    <w:rsid w:val="00D13762"/>
    <w:rsid w:val="00D34145"/>
    <w:rsid w:val="00D356A7"/>
    <w:rsid w:val="00D404A3"/>
    <w:rsid w:val="00D4134E"/>
    <w:rsid w:val="00D432F3"/>
    <w:rsid w:val="00D561C1"/>
    <w:rsid w:val="00D62AE7"/>
    <w:rsid w:val="00D63AA1"/>
    <w:rsid w:val="00D659A6"/>
    <w:rsid w:val="00D66AF3"/>
    <w:rsid w:val="00D9718D"/>
    <w:rsid w:val="00DC22F1"/>
    <w:rsid w:val="00DC3AE3"/>
    <w:rsid w:val="00DC473D"/>
    <w:rsid w:val="00DD5A99"/>
    <w:rsid w:val="00DD692A"/>
    <w:rsid w:val="00DE2817"/>
    <w:rsid w:val="00DE6FFB"/>
    <w:rsid w:val="00E06413"/>
    <w:rsid w:val="00E06DBC"/>
    <w:rsid w:val="00E10BD9"/>
    <w:rsid w:val="00E11996"/>
    <w:rsid w:val="00E230D4"/>
    <w:rsid w:val="00E2514B"/>
    <w:rsid w:val="00E34CA7"/>
    <w:rsid w:val="00E40AA7"/>
    <w:rsid w:val="00E43CCE"/>
    <w:rsid w:val="00E4453C"/>
    <w:rsid w:val="00E51F9F"/>
    <w:rsid w:val="00E727BB"/>
    <w:rsid w:val="00E75297"/>
    <w:rsid w:val="00E75D37"/>
    <w:rsid w:val="00E75E31"/>
    <w:rsid w:val="00EA7694"/>
    <w:rsid w:val="00EE170D"/>
    <w:rsid w:val="00EE3553"/>
    <w:rsid w:val="00EE63B6"/>
    <w:rsid w:val="00F01B41"/>
    <w:rsid w:val="00F0257D"/>
    <w:rsid w:val="00F170AC"/>
    <w:rsid w:val="00F17568"/>
    <w:rsid w:val="00F262BB"/>
    <w:rsid w:val="00F323B6"/>
    <w:rsid w:val="00F37F89"/>
    <w:rsid w:val="00F55222"/>
    <w:rsid w:val="00F61F74"/>
    <w:rsid w:val="00FB29DB"/>
    <w:rsid w:val="00FB3AF4"/>
    <w:rsid w:val="00FB77AE"/>
    <w:rsid w:val="00FB7CE3"/>
    <w:rsid w:val="00FC601F"/>
    <w:rsid w:val="00FD0D84"/>
    <w:rsid w:val="00FE2FA0"/>
    <w:rsid w:val="00FE4AEC"/>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DFD"/>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B672-2000-4514-94DB-D8471A8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4295</Words>
  <Characters>2449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Jurgita Pipiriene</cp:lastModifiedBy>
  <cp:revision>3</cp:revision>
  <cp:lastPrinted>2025-02-04T08:23:00Z</cp:lastPrinted>
  <dcterms:created xsi:type="dcterms:W3CDTF">2025-02-10T07:39:00Z</dcterms:created>
  <dcterms:modified xsi:type="dcterms:W3CDTF">2025-02-19T06:08:00Z</dcterms:modified>
</cp:coreProperties>
</file>